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left"/>
        <w:rPr>
          <w:rFonts w:eastAsia="黑体"/>
          <w:sz w:val="32"/>
          <w:szCs w:val="32"/>
        </w:rPr>
      </w:pPr>
      <w:r>
        <w:rPr>
          <w:rFonts w:eastAsia="黑体"/>
          <w:sz w:val="32"/>
          <w:szCs w:val="32"/>
        </w:rPr>
        <w:t>附件3</w:t>
      </w:r>
    </w:p>
    <w:p>
      <w:pPr>
        <w:widowControl/>
        <w:spacing w:line="600" w:lineRule="exact"/>
        <w:jc w:val="center"/>
        <w:rPr>
          <w:rFonts w:eastAsia="方正小标宋_GBK"/>
          <w:color w:val="000000"/>
          <w:kern w:val="0"/>
          <w:sz w:val="36"/>
          <w:szCs w:val="36"/>
        </w:rPr>
      </w:pPr>
      <w:r>
        <w:rPr>
          <w:rFonts w:eastAsia="方正小标宋_GBK"/>
          <w:color w:val="000000"/>
          <w:kern w:val="0"/>
          <w:sz w:val="36"/>
          <w:szCs w:val="36"/>
        </w:rPr>
        <w:t>2020年度项目支出绩效自评表</w:t>
      </w:r>
    </w:p>
    <w:tbl>
      <w:tblPr>
        <w:tblStyle w:val="2"/>
        <w:tblW w:w="9851" w:type="dxa"/>
        <w:jc w:val="center"/>
        <w:tblLayout w:type="autofit"/>
        <w:tblCellMar>
          <w:top w:w="0" w:type="dxa"/>
          <w:left w:w="108" w:type="dxa"/>
          <w:bottom w:w="0" w:type="dxa"/>
          <w:right w:w="108" w:type="dxa"/>
        </w:tblCellMar>
      </w:tblPr>
      <w:tblGrid>
        <w:gridCol w:w="1080"/>
        <w:gridCol w:w="1080"/>
        <w:gridCol w:w="1080"/>
        <w:gridCol w:w="1224"/>
        <w:gridCol w:w="1134"/>
        <w:gridCol w:w="1134"/>
        <w:gridCol w:w="828"/>
        <w:gridCol w:w="873"/>
        <w:gridCol w:w="1418"/>
      </w:tblGrid>
      <w:tr>
        <w:tblPrEx>
          <w:tblCellMar>
            <w:top w:w="0" w:type="dxa"/>
            <w:left w:w="108" w:type="dxa"/>
            <w:bottom w:w="0" w:type="dxa"/>
            <w:right w:w="108" w:type="dxa"/>
          </w:tblCellMar>
        </w:tblPrEx>
        <w:trPr>
          <w:jc w:val="center"/>
        </w:trPr>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220" w:lineRule="exact"/>
              <w:jc w:val="center"/>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项目支</w:t>
            </w:r>
          </w:p>
          <w:p>
            <w:pPr>
              <w:keepNext w:val="0"/>
              <w:keepLines w:val="0"/>
              <w:pageBreakBefore w:val="0"/>
              <w:widowControl/>
              <w:kinsoku/>
              <w:wordWrap/>
              <w:overflowPunct/>
              <w:topLinePunct w:val="0"/>
              <w:autoSpaceDE/>
              <w:autoSpaceDN/>
              <w:bidi w:val="0"/>
              <w:spacing w:line="220" w:lineRule="exact"/>
              <w:jc w:val="center"/>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出名称</w:t>
            </w:r>
          </w:p>
        </w:tc>
        <w:tc>
          <w:tcPr>
            <w:tcW w:w="8771" w:type="dxa"/>
            <w:gridSpan w:val="8"/>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220" w:lineRule="exact"/>
              <w:jc w:val="center"/>
              <w:textAlignment w:val="auto"/>
              <w:rPr>
                <w:rFonts w:hint="eastAsia" w:ascii="宋体" w:hAnsi="宋体" w:eastAsia="宋体" w:cs="宋体"/>
                <w:color w:val="000000"/>
                <w:kern w:val="0"/>
                <w:sz w:val="18"/>
                <w:szCs w:val="18"/>
              </w:rPr>
            </w:pPr>
            <w:r>
              <w:rPr>
                <w:rFonts w:hint="eastAsia" w:ascii="宋体" w:hAnsi="宋体" w:eastAsia="宋体" w:cs="宋体"/>
                <w:kern w:val="1"/>
                <w:sz w:val="18"/>
                <w:szCs w:val="18"/>
              </w:rPr>
              <w:t>孕前优生健康检查</w:t>
            </w: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jc w:val="center"/>
        </w:trPr>
        <w:tc>
          <w:tcPr>
            <w:tcW w:w="108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220" w:lineRule="exact"/>
              <w:jc w:val="left"/>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主管部门</w:t>
            </w:r>
          </w:p>
        </w:tc>
        <w:tc>
          <w:tcPr>
            <w:tcW w:w="4518"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220" w:lineRule="exact"/>
              <w:jc w:val="left"/>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永兴县卫生健康局</w:t>
            </w:r>
          </w:p>
        </w:tc>
        <w:tc>
          <w:tcPr>
            <w:tcW w:w="1134" w:type="dxa"/>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line="220" w:lineRule="exact"/>
              <w:jc w:val="center"/>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实施单位</w:t>
            </w:r>
          </w:p>
        </w:tc>
        <w:tc>
          <w:tcPr>
            <w:tcW w:w="3119"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textAlignment w:val="auto"/>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永兴县妇幼保健计划生育服务中心　　</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220" w:lineRule="exact"/>
              <w:jc w:val="center"/>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项目资金</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（万元）</w:t>
            </w:r>
          </w:p>
        </w:tc>
        <w:tc>
          <w:tcPr>
            <w:tcW w:w="2160"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220" w:lineRule="exact"/>
              <w:jc w:val="left"/>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22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220" w:lineRule="exact"/>
              <w:jc w:val="center"/>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年初</w:t>
            </w:r>
          </w:p>
          <w:p>
            <w:pPr>
              <w:keepNext w:val="0"/>
              <w:keepLines w:val="0"/>
              <w:pageBreakBefore w:val="0"/>
              <w:widowControl/>
              <w:kinsoku/>
              <w:wordWrap/>
              <w:overflowPunct/>
              <w:topLinePunct w:val="0"/>
              <w:autoSpaceDE/>
              <w:autoSpaceDN/>
              <w:bidi w:val="0"/>
              <w:spacing w:line="220" w:lineRule="exact"/>
              <w:jc w:val="center"/>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预算数</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220" w:lineRule="exact"/>
              <w:jc w:val="center"/>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全年</w:t>
            </w:r>
          </w:p>
          <w:p>
            <w:pPr>
              <w:keepNext w:val="0"/>
              <w:keepLines w:val="0"/>
              <w:pageBreakBefore w:val="0"/>
              <w:widowControl/>
              <w:kinsoku/>
              <w:wordWrap/>
              <w:overflowPunct/>
              <w:topLinePunct w:val="0"/>
              <w:autoSpaceDE/>
              <w:autoSpaceDN/>
              <w:bidi w:val="0"/>
              <w:spacing w:line="220" w:lineRule="exact"/>
              <w:jc w:val="center"/>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预算数</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220" w:lineRule="exact"/>
              <w:jc w:val="center"/>
              <w:textAlignment w:val="auto"/>
              <w:rPr>
                <w:rFonts w:hint="eastAsia" w:ascii="宋体" w:hAnsi="宋体" w:eastAsia="宋体" w:cs="宋体"/>
                <w:sz w:val="18"/>
                <w:szCs w:val="18"/>
              </w:rPr>
            </w:pPr>
            <w:r>
              <w:rPr>
                <w:rFonts w:hint="eastAsia" w:ascii="宋体" w:hAnsi="宋体" w:eastAsia="宋体" w:cs="宋体"/>
                <w:sz w:val="18"/>
                <w:szCs w:val="18"/>
              </w:rPr>
              <w:t>全年</w:t>
            </w:r>
          </w:p>
          <w:p>
            <w:pPr>
              <w:keepNext w:val="0"/>
              <w:keepLines w:val="0"/>
              <w:pageBreakBefore w:val="0"/>
              <w:kinsoku/>
              <w:wordWrap/>
              <w:overflowPunct/>
              <w:topLinePunct w:val="0"/>
              <w:autoSpaceDE/>
              <w:autoSpaceDN/>
              <w:bidi w:val="0"/>
              <w:spacing w:line="220" w:lineRule="exact"/>
              <w:jc w:val="center"/>
              <w:textAlignment w:val="auto"/>
              <w:rPr>
                <w:rFonts w:hint="eastAsia" w:ascii="宋体" w:hAnsi="宋体" w:eastAsia="宋体" w:cs="宋体"/>
                <w:sz w:val="18"/>
                <w:szCs w:val="18"/>
              </w:rPr>
            </w:pPr>
            <w:r>
              <w:rPr>
                <w:rFonts w:hint="eastAsia" w:ascii="宋体" w:hAnsi="宋体" w:eastAsia="宋体" w:cs="宋体"/>
                <w:sz w:val="18"/>
                <w:szCs w:val="18"/>
              </w:rPr>
              <w:t>执行数</w:t>
            </w:r>
          </w:p>
        </w:tc>
        <w:tc>
          <w:tcPr>
            <w:tcW w:w="828" w:type="dxa"/>
            <w:tcBorders>
              <w:top w:val="nil"/>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220" w:lineRule="exact"/>
              <w:jc w:val="center"/>
              <w:textAlignment w:val="auto"/>
              <w:rPr>
                <w:rFonts w:hint="eastAsia" w:ascii="宋体" w:hAnsi="宋体" w:eastAsia="宋体" w:cs="宋体"/>
                <w:sz w:val="18"/>
                <w:szCs w:val="18"/>
              </w:rPr>
            </w:pPr>
            <w:r>
              <w:rPr>
                <w:rFonts w:hint="eastAsia" w:ascii="宋体" w:hAnsi="宋体" w:eastAsia="宋体" w:cs="宋体"/>
                <w:sz w:val="18"/>
                <w:szCs w:val="18"/>
              </w:rPr>
              <w:t>分值</w:t>
            </w:r>
          </w:p>
        </w:tc>
        <w:tc>
          <w:tcPr>
            <w:tcW w:w="873" w:type="dxa"/>
            <w:tcBorders>
              <w:top w:val="nil"/>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220" w:lineRule="exact"/>
              <w:jc w:val="center"/>
              <w:textAlignment w:val="auto"/>
              <w:rPr>
                <w:rFonts w:hint="eastAsia" w:ascii="宋体" w:hAnsi="宋体" w:eastAsia="宋体" w:cs="宋体"/>
                <w:sz w:val="18"/>
                <w:szCs w:val="18"/>
              </w:rPr>
            </w:pPr>
            <w:r>
              <w:rPr>
                <w:rFonts w:hint="eastAsia" w:ascii="宋体" w:hAnsi="宋体" w:eastAsia="宋体" w:cs="宋体"/>
                <w:sz w:val="18"/>
                <w:szCs w:val="18"/>
              </w:rPr>
              <w:t>执行率</w:t>
            </w:r>
          </w:p>
        </w:tc>
        <w:tc>
          <w:tcPr>
            <w:tcW w:w="1418" w:type="dxa"/>
            <w:tcBorders>
              <w:top w:val="nil"/>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220" w:lineRule="exact"/>
              <w:jc w:val="center"/>
              <w:textAlignment w:val="auto"/>
              <w:rPr>
                <w:rFonts w:hint="eastAsia" w:ascii="宋体" w:hAnsi="宋体" w:eastAsia="宋体" w:cs="宋体"/>
                <w:sz w:val="18"/>
                <w:szCs w:val="18"/>
              </w:rPr>
            </w:pPr>
            <w:r>
              <w:rPr>
                <w:rFonts w:hint="eastAsia" w:ascii="宋体" w:hAnsi="宋体" w:eastAsia="宋体" w:cs="宋体"/>
                <w:sz w:val="18"/>
                <w:szCs w:val="18"/>
              </w:rPr>
              <w:t>得分</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spacing w:line="220" w:lineRule="exact"/>
              <w:jc w:val="left"/>
              <w:textAlignment w:val="auto"/>
              <w:rPr>
                <w:rFonts w:hint="eastAsia" w:ascii="宋体" w:hAnsi="宋体" w:eastAsia="宋体" w:cs="宋体"/>
                <w:color w:val="000000"/>
                <w:kern w:val="0"/>
                <w:sz w:val="18"/>
                <w:szCs w:val="18"/>
              </w:rPr>
            </w:pPr>
          </w:p>
        </w:tc>
        <w:tc>
          <w:tcPr>
            <w:tcW w:w="2160"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220" w:lineRule="exact"/>
              <w:jc w:val="left"/>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年度资金总额　</w:t>
            </w:r>
          </w:p>
        </w:tc>
        <w:tc>
          <w:tcPr>
            <w:tcW w:w="122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220" w:lineRule="exact"/>
              <w:jc w:val="left"/>
              <w:textAlignment w:val="auto"/>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rPr>
              <w:t>　</w:t>
            </w:r>
            <w:r>
              <w:rPr>
                <w:rFonts w:hint="eastAsia" w:ascii="宋体" w:hAnsi="宋体" w:eastAsia="宋体" w:cs="宋体"/>
                <w:color w:val="000000"/>
                <w:kern w:val="0"/>
                <w:sz w:val="18"/>
                <w:szCs w:val="18"/>
                <w:lang w:val="en-US" w:eastAsia="zh-CN"/>
              </w:rPr>
              <w:t>90</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220" w:lineRule="exact"/>
              <w:ind w:firstLine="180" w:firstLineChars="100"/>
              <w:jc w:val="left"/>
              <w:textAlignment w:val="auto"/>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90</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220" w:lineRule="exact"/>
              <w:jc w:val="left"/>
              <w:textAlignment w:val="auto"/>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rPr>
              <w:t>　</w:t>
            </w:r>
            <w:r>
              <w:rPr>
                <w:rFonts w:hint="eastAsia" w:ascii="宋体" w:hAnsi="宋体" w:eastAsia="宋体" w:cs="宋体"/>
                <w:color w:val="000000"/>
                <w:kern w:val="0"/>
                <w:sz w:val="18"/>
                <w:szCs w:val="18"/>
                <w:lang w:val="en-US" w:eastAsia="zh-CN"/>
              </w:rPr>
              <w:t>86.61</w:t>
            </w:r>
          </w:p>
        </w:tc>
        <w:tc>
          <w:tcPr>
            <w:tcW w:w="82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220" w:lineRule="exact"/>
              <w:jc w:val="left"/>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10</w:t>
            </w:r>
          </w:p>
        </w:tc>
        <w:tc>
          <w:tcPr>
            <w:tcW w:w="87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220" w:lineRule="exact"/>
              <w:jc w:val="left"/>
              <w:textAlignment w:val="auto"/>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rPr>
              <w:t>　</w:t>
            </w:r>
            <w:r>
              <w:rPr>
                <w:rFonts w:hint="eastAsia" w:ascii="宋体" w:hAnsi="宋体" w:eastAsia="宋体" w:cs="宋体"/>
                <w:color w:val="000000"/>
                <w:kern w:val="0"/>
                <w:sz w:val="18"/>
                <w:szCs w:val="18"/>
                <w:lang w:val="en-US" w:eastAsia="zh-CN"/>
              </w:rPr>
              <w:t>96%</w:t>
            </w:r>
          </w:p>
        </w:tc>
        <w:tc>
          <w:tcPr>
            <w:tcW w:w="141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220" w:lineRule="exact"/>
              <w:jc w:val="left"/>
              <w:textAlignment w:val="auto"/>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rPr>
              <w:t>　</w:t>
            </w:r>
            <w:r>
              <w:rPr>
                <w:rFonts w:hint="eastAsia" w:ascii="宋体" w:hAnsi="宋体" w:eastAsia="宋体" w:cs="宋体"/>
                <w:color w:val="000000"/>
                <w:kern w:val="0"/>
                <w:sz w:val="18"/>
                <w:szCs w:val="18"/>
                <w:lang w:val="en-US" w:eastAsia="zh-CN"/>
              </w:rPr>
              <w:t>10</w:t>
            </w:r>
          </w:p>
        </w:tc>
      </w:tr>
      <w:tr>
        <w:tblPrEx>
          <w:tblCellMar>
            <w:top w:w="0" w:type="dxa"/>
            <w:left w:w="108" w:type="dxa"/>
            <w:bottom w:w="0" w:type="dxa"/>
            <w:right w:w="108" w:type="dxa"/>
          </w:tblCellMar>
        </w:tblPrEx>
        <w:trPr>
          <w:trHeight w:val="335" w:hRule="atLeast"/>
          <w:jc w:val="center"/>
        </w:trPr>
        <w:tc>
          <w:tcPr>
            <w:tcW w:w="1080"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spacing w:line="220" w:lineRule="exact"/>
              <w:jc w:val="left"/>
              <w:textAlignment w:val="auto"/>
              <w:rPr>
                <w:rFonts w:hint="eastAsia" w:ascii="宋体" w:hAnsi="宋体" w:eastAsia="宋体" w:cs="宋体"/>
                <w:color w:val="000000"/>
                <w:kern w:val="0"/>
                <w:sz w:val="18"/>
                <w:szCs w:val="18"/>
              </w:rPr>
            </w:pPr>
          </w:p>
        </w:tc>
        <w:tc>
          <w:tcPr>
            <w:tcW w:w="2160"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220" w:lineRule="exact"/>
              <w:jc w:val="left"/>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其中：当年财政拨款　</w:t>
            </w:r>
          </w:p>
        </w:tc>
        <w:tc>
          <w:tcPr>
            <w:tcW w:w="122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220" w:lineRule="exact"/>
              <w:ind w:firstLine="180" w:firstLineChars="100"/>
              <w:jc w:val="left"/>
              <w:textAlignment w:val="auto"/>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90</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220" w:lineRule="exact"/>
              <w:jc w:val="left"/>
              <w:textAlignment w:val="auto"/>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 xml:space="preserve">  90</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220" w:lineRule="exact"/>
              <w:jc w:val="left"/>
              <w:textAlignment w:val="auto"/>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rPr>
              <w:t>　</w:t>
            </w:r>
            <w:r>
              <w:rPr>
                <w:rFonts w:hint="eastAsia" w:ascii="宋体" w:hAnsi="宋体" w:eastAsia="宋体" w:cs="宋体"/>
                <w:color w:val="000000"/>
                <w:kern w:val="0"/>
                <w:sz w:val="18"/>
                <w:szCs w:val="18"/>
                <w:lang w:val="en-US" w:eastAsia="zh-CN"/>
              </w:rPr>
              <w:t>86.61</w:t>
            </w:r>
          </w:p>
        </w:tc>
        <w:tc>
          <w:tcPr>
            <w:tcW w:w="82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220" w:lineRule="exact"/>
              <w:jc w:val="left"/>
              <w:textAlignment w:val="auto"/>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rPr>
              <w:t>　</w:t>
            </w:r>
            <w:r>
              <w:rPr>
                <w:rFonts w:hint="eastAsia" w:ascii="宋体" w:hAnsi="宋体" w:eastAsia="宋体" w:cs="宋体"/>
                <w:color w:val="000000"/>
                <w:kern w:val="0"/>
                <w:sz w:val="18"/>
                <w:szCs w:val="18"/>
                <w:lang w:val="en-US" w:eastAsia="zh-CN"/>
              </w:rPr>
              <w:t>10</w:t>
            </w:r>
          </w:p>
        </w:tc>
        <w:tc>
          <w:tcPr>
            <w:tcW w:w="87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220" w:lineRule="exact"/>
              <w:jc w:val="left"/>
              <w:textAlignment w:val="auto"/>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rPr>
              <w:t>　</w:t>
            </w:r>
            <w:r>
              <w:rPr>
                <w:rFonts w:hint="eastAsia" w:ascii="宋体" w:hAnsi="宋体" w:eastAsia="宋体" w:cs="宋体"/>
                <w:color w:val="000000"/>
                <w:kern w:val="0"/>
                <w:sz w:val="18"/>
                <w:szCs w:val="18"/>
                <w:lang w:val="en-US" w:eastAsia="zh-CN"/>
              </w:rPr>
              <w:t>96%</w:t>
            </w:r>
          </w:p>
        </w:tc>
        <w:tc>
          <w:tcPr>
            <w:tcW w:w="141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220" w:lineRule="exact"/>
              <w:jc w:val="left"/>
              <w:textAlignment w:val="auto"/>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rPr>
              <w:t>　</w:t>
            </w:r>
            <w:r>
              <w:rPr>
                <w:rFonts w:hint="eastAsia" w:ascii="宋体" w:hAnsi="宋体" w:eastAsia="宋体" w:cs="宋体"/>
                <w:color w:val="000000"/>
                <w:kern w:val="0"/>
                <w:sz w:val="18"/>
                <w:szCs w:val="18"/>
                <w:lang w:val="en-US" w:eastAsia="zh-CN"/>
              </w:rPr>
              <w:t>10</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spacing w:line="220" w:lineRule="exact"/>
              <w:jc w:val="left"/>
              <w:textAlignment w:val="auto"/>
              <w:rPr>
                <w:rFonts w:hint="eastAsia" w:ascii="宋体" w:hAnsi="宋体" w:eastAsia="宋体" w:cs="宋体"/>
                <w:color w:val="000000"/>
                <w:kern w:val="0"/>
                <w:sz w:val="18"/>
                <w:szCs w:val="18"/>
              </w:rPr>
            </w:pPr>
          </w:p>
        </w:tc>
        <w:tc>
          <w:tcPr>
            <w:tcW w:w="2160"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220" w:lineRule="exact"/>
              <w:jc w:val="left"/>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上年结转资金　</w:t>
            </w:r>
          </w:p>
        </w:tc>
        <w:tc>
          <w:tcPr>
            <w:tcW w:w="122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220" w:lineRule="exact"/>
              <w:jc w:val="left"/>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220" w:lineRule="exact"/>
              <w:jc w:val="left"/>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220" w:lineRule="exact"/>
              <w:jc w:val="left"/>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82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220" w:lineRule="exact"/>
              <w:jc w:val="left"/>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87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220" w:lineRule="exact"/>
              <w:jc w:val="left"/>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41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220" w:lineRule="exact"/>
              <w:jc w:val="left"/>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spacing w:line="220" w:lineRule="exact"/>
              <w:jc w:val="left"/>
              <w:textAlignment w:val="auto"/>
              <w:rPr>
                <w:rFonts w:hint="eastAsia" w:ascii="宋体" w:hAnsi="宋体" w:eastAsia="宋体" w:cs="宋体"/>
                <w:color w:val="000000"/>
                <w:kern w:val="0"/>
                <w:sz w:val="18"/>
                <w:szCs w:val="18"/>
              </w:rPr>
            </w:pPr>
          </w:p>
        </w:tc>
        <w:tc>
          <w:tcPr>
            <w:tcW w:w="2160"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220" w:lineRule="exact"/>
              <w:jc w:val="left"/>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其他资金</w:t>
            </w:r>
          </w:p>
        </w:tc>
        <w:tc>
          <w:tcPr>
            <w:tcW w:w="122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220" w:lineRule="exact"/>
              <w:jc w:val="left"/>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220" w:lineRule="exact"/>
              <w:jc w:val="left"/>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220" w:lineRule="exact"/>
              <w:jc w:val="left"/>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82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220" w:lineRule="exact"/>
              <w:jc w:val="left"/>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87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220" w:lineRule="exact"/>
              <w:jc w:val="left"/>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41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220" w:lineRule="exact"/>
              <w:jc w:val="left"/>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220" w:lineRule="exact"/>
              <w:jc w:val="center"/>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年度总体目标</w:t>
            </w:r>
          </w:p>
        </w:tc>
        <w:tc>
          <w:tcPr>
            <w:tcW w:w="4518" w:type="dxa"/>
            <w:gridSpan w:val="4"/>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line="220" w:lineRule="exact"/>
              <w:jc w:val="center"/>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预期目标</w:t>
            </w:r>
          </w:p>
        </w:tc>
        <w:tc>
          <w:tcPr>
            <w:tcW w:w="4253"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220" w:lineRule="exact"/>
              <w:jc w:val="center"/>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实际完成情况　</w:t>
            </w:r>
          </w:p>
        </w:tc>
      </w:tr>
      <w:tr>
        <w:tblPrEx>
          <w:tblCellMar>
            <w:top w:w="0" w:type="dxa"/>
            <w:left w:w="108" w:type="dxa"/>
            <w:bottom w:w="0" w:type="dxa"/>
            <w:right w:w="108" w:type="dxa"/>
          </w:tblCellMar>
        </w:tblPrEx>
        <w:trPr>
          <w:trHeight w:val="2827" w:hRule="atLeast"/>
          <w:jc w:val="center"/>
        </w:trPr>
        <w:tc>
          <w:tcPr>
            <w:tcW w:w="1080"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spacing w:line="220" w:lineRule="exact"/>
              <w:jc w:val="left"/>
              <w:textAlignment w:val="auto"/>
              <w:rPr>
                <w:rFonts w:hint="eastAsia" w:ascii="宋体" w:hAnsi="宋体" w:eastAsia="宋体" w:cs="宋体"/>
                <w:color w:val="000000"/>
                <w:kern w:val="0"/>
                <w:sz w:val="18"/>
                <w:szCs w:val="18"/>
              </w:rPr>
            </w:pPr>
          </w:p>
        </w:tc>
        <w:tc>
          <w:tcPr>
            <w:tcW w:w="4518" w:type="dxa"/>
            <w:gridSpan w:val="4"/>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line="220" w:lineRule="exact"/>
              <w:jc w:val="center"/>
              <w:textAlignment w:val="auto"/>
              <w:rPr>
                <w:rFonts w:hint="eastAsia" w:ascii="宋体" w:hAnsi="宋体" w:eastAsia="宋体" w:cs="宋体"/>
                <w:color w:val="000000"/>
                <w:kern w:val="0"/>
                <w:sz w:val="18"/>
                <w:szCs w:val="18"/>
              </w:rPr>
            </w:pPr>
            <w:r>
              <w:rPr>
                <w:rFonts w:hint="eastAsia" w:ascii="宋体" w:hAnsi="宋体" w:eastAsia="宋体" w:cs="宋体"/>
                <w:sz w:val="18"/>
                <w:szCs w:val="18"/>
              </w:rPr>
              <w:t xml:space="preserve"> 按照《国家人口计生委 财政部关于推进国家免费孕前优生健康检查项目全覆盖的通知》（人口科技〔2013〕21号）要求和《湖南省出生缺陷管理办法》的文件精神，我县自2012年起开始纳入国家第二批试点项目县，向符合生育政策的农村计划怀孕夫妇（含一方为农业户口或界定为农业户口的计划生育夫妇以及在本地居住半年以上的非本地户籍农村计划夫妇），免费提供优生健康教育、病史询问、体格检查、临床实验室检查、影像学检查、风险评估、咨询指导等19项免费孕前优生健康检查服务。</w:t>
            </w:r>
            <w:r>
              <w:rPr>
                <w:rFonts w:hint="eastAsia" w:ascii="宋体" w:hAnsi="宋体" w:eastAsia="宋体" w:cs="宋体"/>
                <w:color w:val="000000"/>
                <w:kern w:val="0"/>
                <w:sz w:val="18"/>
                <w:szCs w:val="18"/>
              </w:rPr>
              <w:t>　　</w:t>
            </w:r>
          </w:p>
        </w:tc>
        <w:tc>
          <w:tcPr>
            <w:tcW w:w="4253"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220" w:lineRule="exact"/>
              <w:ind w:firstLine="360" w:firstLineChars="200"/>
              <w:textAlignment w:val="auto"/>
              <w:rPr>
                <w:rFonts w:hint="eastAsia" w:ascii="宋体" w:hAnsi="宋体" w:eastAsia="宋体" w:cs="宋体"/>
                <w:sz w:val="18"/>
                <w:szCs w:val="18"/>
              </w:rPr>
            </w:pPr>
            <w:r>
              <w:rPr>
                <w:rFonts w:hint="eastAsia" w:ascii="宋体" w:hAnsi="宋体" w:eastAsia="宋体" w:cs="宋体"/>
                <w:color w:val="000000"/>
                <w:kern w:val="0"/>
                <w:sz w:val="18"/>
                <w:szCs w:val="18"/>
                <w:lang w:val="en-US" w:eastAsia="zh-CN"/>
              </w:rPr>
              <w:t>2020</w:t>
            </w:r>
            <w:r>
              <w:rPr>
                <w:rFonts w:hint="eastAsia" w:ascii="宋体" w:hAnsi="宋体" w:eastAsia="宋体" w:cs="宋体"/>
                <w:kern w:val="1"/>
                <w:sz w:val="18"/>
                <w:szCs w:val="18"/>
              </w:rPr>
              <w:t>年度为计划</w:t>
            </w:r>
            <w:r>
              <w:rPr>
                <w:rFonts w:hint="eastAsia" w:ascii="宋体" w:hAnsi="宋体" w:eastAsia="宋体" w:cs="宋体"/>
                <w:kern w:val="1"/>
                <w:sz w:val="18"/>
                <w:szCs w:val="18"/>
                <w:lang w:val="en-US" w:eastAsia="zh-CN"/>
              </w:rPr>
              <w:t>2800</w:t>
            </w:r>
            <w:r>
              <w:rPr>
                <w:rFonts w:hint="eastAsia" w:ascii="宋体" w:hAnsi="宋体" w:eastAsia="宋体" w:cs="宋体"/>
                <w:kern w:val="1"/>
                <w:sz w:val="18"/>
                <w:szCs w:val="18"/>
              </w:rPr>
              <w:t>对适龄计划怀孕的育龄妇女提供免费孕前优生健康检查，实际完成</w:t>
            </w:r>
            <w:r>
              <w:rPr>
                <w:rFonts w:hint="eastAsia" w:ascii="宋体" w:hAnsi="宋体" w:eastAsia="宋体" w:cs="宋体"/>
                <w:kern w:val="1"/>
                <w:sz w:val="18"/>
                <w:szCs w:val="18"/>
                <w:lang w:val="en-US" w:eastAsia="zh-CN"/>
              </w:rPr>
              <w:t>2887</w:t>
            </w:r>
            <w:r>
              <w:rPr>
                <w:rFonts w:hint="eastAsia" w:ascii="宋体" w:hAnsi="宋体" w:eastAsia="宋体" w:cs="宋体"/>
                <w:kern w:val="1"/>
                <w:sz w:val="18"/>
                <w:szCs w:val="18"/>
              </w:rPr>
              <w:t>对，超额完成省定任务</w:t>
            </w:r>
            <w:r>
              <w:rPr>
                <w:rFonts w:hint="eastAsia" w:ascii="宋体" w:hAnsi="宋体" w:eastAsia="宋体" w:cs="宋体"/>
                <w:sz w:val="18"/>
                <w:szCs w:val="18"/>
              </w:rPr>
              <w:t>、一是有效地促进妇幼保健计划生育服务中心业务的发展，提升了单位知名度，实现了社会效益和经济效益的双丰收；二是群众优生意识显著增强，“孕先检查，优生有保障”的优生理念逐步深入人心，推动了出生缺陷预防关口前移，实现了孕前预防和群体预防，大大降低了出生缺陷发生的风险，育龄群众生殖健康和优生优育意识得到明显提高。</w:t>
            </w:r>
          </w:p>
          <w:p>
            <w:pPr>
              <w:keepNext w:val="0"/>
              <w:keepLines w:val="0"/>
              <w:pageBreakBefore w:val="0"/>
              <w:widowControl/>
              <w:kinsoku/>
              <w:wordWrap/>
              <w:overflowPunct/>
              <w:topLinePunct w:val="0"/>
              <w:autoSpaceDE/>
              <w:autoSpaceDN/>
              <w:bidi w:val="0"/>
              <w:spacing w:line="220" w:lineRule="exact"/>
              <w:jc w:val="left"/>
              <w:textAlignment w:val="auto"/>
              <w:rPr>
                <w:rFonts w:hint="eastAsia" w:ascii="宋体" w:hAnsi="宋体" w:eastAsia="宋体" w:cs="宋体"/>
                <w:color w:val="000000"/>
                <w:kern w:val="0"/>
                <w:sz w:val="18"/>
                <w:szCs w:val="18"/>
              </w:rPr>
            </w:pP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220" w:lineRule="exact"/>
              <w:jc w:val="center"/>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绩</w:t>
            </w:r>
          </w:p>
          <w:p>
            <w:pPr>
              <w:keepNext w:val="0"/>
              <w:keepLines w:val="0"/>
              <w:pageBreakBefore w:val="0"/>
              <w:widowControl/>
              <w:kinsoku/>
              <w:wordWrap/>
              <w:overflowPunct/>
              <w:topLinePunct w:val="0"/>
              <w:autoSpaceDE/>
              <w:autoSpaceDN/>
              <w:bidi w:val="0"/>
              <w:spacing w:line="220" w:lineRule="exact"/>
              <w:jc w:val="center"/>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效</w:t>
            </w:r>
          </w:p>
          <w:p>
            <w:pPr>
              <w:keepNext w:val="0"/>
              <w:keepLines w:val="0"/>
              <w:pageBreakBefore w:val="0"/>
              <w:widowControl/>
              <w:kinsoku/>
              <w:wordWrap/>
              <w:overflowPunct/>
              <w:topLinePunct w:val="0"/>
              <w:autoSpaceDE/>
              <w:autoSpaceDN/>
              <w:bidi w:val="0"/>
              <w:spacing w:line="220" w:lineRule="exact"/>
              <w:jc w:val="center"/>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指</w:t>
            </w:r>
          </w:p>
          <w:p>
            <w:pPr>
              <w:keepNext w:val="0"/>
              <w:keepLines w:val="0"/>
              <w:pageBreakBefore w:val="0"/>
              <w:widowControl/>
              <w:kinsoku/>
              <w:wordWrap/>
              <w:overflowPunct/>
              <w:topLinePunct w:val="0"/>
              <w:autoSpaceDE/>
              <w:autoSpaceDN/>
              <w:bidi w:val="0"/>
              <w:spacing w:line="220" w:lineRule="exact"/>
              <w:jc w:val="center"/>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标</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220" w:lineRule="exact"/>
              <w:jc w:val="center"/>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一级指标</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220" w:lineRule="exact"/>
              <w:jc w:val="center"/>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二级指标</w:t>
            </w:r>
          </w:p>
        </w:tc>
        <w:tc>
          <w:tcPr>
            <w:tcW w:w="122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220" w:lineRule="exact"/>
              <w:jc w:val="center"/>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三级指标</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220" w:lineRule="exact"/>
              <w:jc w:val="center"/>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年度</w:t>
            </w:r>
          </w:p>
          <w:p>
            <w:pPr>
              <w:keepNext w:val="0"/>
              <w:keepLines w:val="0"/>
              <w:pageBreakBefore w:val="0"/>
              <w:widowControl/>
              <w:kinsoku/>
              <w:wordWrap/>
              <w:overflowPunct/>
              <w:topLinePunct w:val="0"/>
              <w:autoSpaceDE/>
              <w:autoSpaceDN/>
              <w:bidi w:val="0"/>
              <w:spacing w:line="220" w:lineRule="exact"/>
              <w:jc w:val="center"/>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指标值</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220" w:lineRule="exact"/>
              <w:jc w:val="center"/>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实际</w:t>
            </w:r>
          </w:p>
          <w:p>
            <w:pPr>
              <w:keepNext w:val="0"/>
              <w:keepLines w:val="0"/>
              <w:pageBreakBefore w:val="0"/>
              <w:widowControl/>
              <w:kinsoku/>
              <w:wordWrap/>
              <w:overflowPunct/>
              <w:topLinePunct w:val="0"/>
              <w:autoSpaceDE/>
              <w:autoSpaceDN/>
              <w:bidi w:val="0"/>
              <w:spacing w:line="220" w:lineRule="exact"/>
              <w:jc w:val="center"/>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完成值</w:t>
            </w:r>
          </w:p>
        </w:tc>
        <w:tc>
          <w:tcPr>
            <w:tcW w:w="82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220" w:lineRule="exact"/>
              <w:jc w:val="center"/>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分值</w:t>
            </w:r>
          </w:p>
        </w:tc>
        <w:tc>
          <w:tcPr>
            <w:tcW w:w="87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220" w:lineRule="exact"/>
              <w:jc w:val="center"/>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得分</w:t>
            </w:r>
          </w:p>
        </w:tc>
        <w:tc>
          <w:tcPr>
            <w:tcW w:w="141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220" w:lineRule="exact"/>
              <w:jc w:val="center"/>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偏差原因</w:t>
            </w:r>
          </w:p>
          <w:p>
            <w:pPr>
              <w:keepNext w:val="0"/>
              <w:keepLines w:val="0"/>
              <w:pageBreakBefore w:val="0"/>
              <w:widowControl/>
              <w:kinsoku/>
              <w:wordWrap/>
              <w:overflowPunct/>
              <w:topLinePunct w:val="0"/>
              <w:autoSpaceDE/>
              <w:autoSpaceDN/>
              <w:bidi w:val="0"/>
              <w:spacing w:line="220" w:lineRule="exact"/>
              <w:jc w:val="center"/>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分析及</w:t>
            </w:r>
          </w:p>
          <w:p>
            <w:pPr>
              <w:keepNext w:val="0"/>
              <w:keepLines w:val="0"/>
              <w:pageBreakBefore w:val="0"/>
              <w:widowControl/>
              <w:kinsoku/>
              <w:wordWrap/>
              <w:overflowPunct/>
              <w:topLinePunct w:val="0"/>
              <w:autoSpaceDE/>
              <w:autoSpaceDN/>
              <w:bidi w:val="0"/>
              <w:spacing w:line="220" w:lineRule="exact"/>
              <w:jc w:val="center"/>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改进措施</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220" w:lineRule="exact"/>
              <w:jc w:val="left"/>
              <w:textAlignment w:val="auto"/>
              <w:rPr>
                <w:rFonts w:hint="eastAsia" w:ascii="宋体" w:hAnsi="宋体" w:eastAsia="宋体" w:cs="宋体"/>
                <w:color w:val="000000"/>
                <w:kern w:val="0"/>
                <w:sz w:val="18"/>
                <w:szCs w:val="18"/>
              </w:rPr>
            </w:pPr>
          </w:p>
        </w:tc>
        <w:tc>
          <w:tcPr>
            <w:tcW w:w="1080" w:type="dxa"/>
            <w:vMerge w:val="restart"/>
            <w:tcBorders>
              <w:top w:val="nil"/>
              <w:left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220" w:lineRule="exact"/>
              <w:jc w:val="center"/>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产出指标</w:t>
            </w:r>
          </w:p>
          <w:p>
            <w:pPr>
              <w:keepNext w:val="0"/>
              <w:keepLines w:val="0"/>
              <w:pageBreakBefore w:val="0"/>
              <w:widowControl/>
              <w:kinsoku/>
              <w:wordWrap/>
              <w:overflowPunct/>
              <w:topLinePunct w:val="0"/>
              <w:autoSpaceDE/>
              <w:autoSpaceDN/>
              <w:bidi w:val="0"/>
              <w:spacing w:line="220" w:lineRule="exact"/>
              <w:jc w:val="center"/>
              <w:textAlignment w:val="auto"/>
              <w:rPr>
                <w:rFonts w:hint="eastAsia" w:ascii="宋体" w:hAnsi="宋体" w:eastAsia="宋体" w:cs="宋体"/>
                <w:color w:val="000000"/>
                <w:kern w:val="0"/>
                <w:sz w:val="18"/>
                <w:szCs w:val="18"/>
              </w:rPr>
            </w:pPr>
          </w:p>
          <w:p>
            <w:pPr>
              <w:keepNext w:val="0"/>
              <w:keepLines w:val="0"/>
              <w:pageBreakBefore w:val="0"/>
              <w:widowControl/>
              <w:kinsoku/>
              <w:wordWrap/>
              <w:overflowPunct/>
              <w:topLinePunct w:val="0"/>
              <w:autoSpaceDE/>
              <w:autoSpaceDN/>
              <w:bidi w:val="0"/>
              <w:spacing w:line="220" w:lineRule="exact"/>
              <w:jc w:val="center"/>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(50分)</w:t>
            </w:r>
          </w:p>
        </w:tc>
        <w:tc>
          <w:tcPr>
            <w:tcW w:w="1080" w:type="dxa"/>
            <w:tcBorders>
              <w:top w:val="nil"/>
              <w:left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220" w:lineRule="exact"/>
              <w:jc w:val="center"/>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数量指标</w:t>
            </w:r>
          </w:p>
        </w:tc>
        <w:tc>
          <w:tcPr>
            <w:tcW w:w="122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220" w:lineRule="exact"/>
              <w:jc w:val="left"/>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孕前夫妇优生检测人次　</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220" w:lineRule="exact"/>
              <w:jc w:val="left"/>
              <w:textAlignment w:val="auto"/>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3000</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220" w:lineRule="exact"/>
              <w:jc w:val="left"/>
              <w:textAlignment w:val="auto"/>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rPr>
              <w:t>　</w:t>
            </w:r>
            <w:r>
              <w:rPr>
                <w:rFonts w:hint="eastAsia" w:ascii="宋体" w:hAnsi="宋体" w:eastAsia="宋体" w:cs="宋体"/>
                <w:color w:val="000000"/>
                <w:kern w:val="0"/>
                <w:sz w:val="18"/>
                <w:szCs w:val="18"/>
                <w:lang w:val="en-US" w:eastAsia="zh-CN"/>
              </w:rPr>
              <w:t>2887</w:t>
            </w:r>
          </w:p>
        </w:tc>
        <w:tc>
          <w:tcPr>
            <w:tcW w:w="82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220" w:lineRule="exact"/>
              <w:jc w:val="left"/>
              <w:textAlignment w:val="auto"/>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rPr>
              <w:t>　</w:t>
            </w:r>
            <w:r>
              <w:rPr>
                <w:rFonts w:hint="eastAsia" w:ascii="宋体" w:hAnsi="宋体" w:eastAsia="宋体" w:cs="宋体"/>
                <w:color w:val="000000"/>
                <w:kern w:val="0"/>
                <w:sz w:val="18"/>
                <w:szCs w:val="18"/>
                <w:lang w:val="en-US" w:eastAsia="zh-CN"/>
              </w:rPr>
              <w:t>20</w:t>
            </w:r>
          </w:p>
        </w:tc>
        <w:tc>
          <w:tcPr>
            <w:tcW w:w="87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220" w:lineRule="exact"/>
              <w:jc w:val="left"/>
              <w:textAlignment w:val="auto"/>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rPr>
              <w:t>　</w:t>
            </w:r>
            <w:r>
              <w:rPr>
                <w:rFonts w:hint="eastAsia" w:ascii="宋体" w:hAnsi="宋体" w:eastAsia="宋体" w:cs="宋体"/>
                <w:color w:val="000000"/>
                <w:kern w:val="0"/>
                <w:sz w:val="18"/>
                <w:szCs w:val="18"/>
                <w:lang w:val="en-US" w:eastAsia="zh-CN"/>
              </w:rPr>
              <w:t>20</w:t>
            </w:r>
          </w:p>
        </w:tc>
        <w:tc>
          <w:tcPr>
            <w:tcW w:w="141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220" w:lineRule="exact"/>
              <w:jc w:val="left"/>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220" w:lineRule="exact"/>
              <w:jc w:val="left"/>
              <w:textAlignment w:val="auto"/>
              <w:rPr>
                <w:rFonts w:hint="eastAsia" w:ascii="宋体" w:hAnsi="宋体" w:eastAsia="宋体" w:cs="宋体"/>
                <w:color w:val="000000"/>
                <w:kern w:val="0"/>
                <w:sz w:val="18"/>
                <w:szCs w:val="18"/>
              </w:rPr>
            </w:pPr>
          </w:p>
        </w:tc>
        <w:tc>
          <w:tcPr>
            <w:tcW w:w="1080" w:type="dxa"/>
            <w:vMerge w:val="continue"/>
            <w:tcBorders>
              <w:left w:val="nil"/>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220" w:lineRule="exact"/>
              <w:jc w:val="left"/>
              <w:textAlignment w:val="auto"/>
              <w:rPr>
                <w:rFonts w:hint="eastAsia" w:ascii="宋体" w:hAnsi="宋体" w:eastAsia="宋体" w:cs="宋体"/>
                <w:color w:val="000000"/>
                <w:kern w:val="0"/>
                <w:sz w:val="18"/>
                <w:szCs w:val="18"/>
              </w:rPr>
            </w:pPr>
          </w:p>
        </w:tc>
        <w:tc>
          <w:tcPr>
            <w:tcW w:w="1080" w:type="dxa"/>
            <w:tcBorders>
              <w:top w:val="nil"/>
              <w:left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220" w:lineRule="exact"/>
              <w:jc w:val="center"/>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质量指标</w:t>
            </w:r>
          </w:p>
        </w:tc>
        <w:tc>
          <w:tcPr>
            <w:tcW w:w="122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220" w:lineRule="exact"/>
              <w:jc w:val="left"/>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实验室室间质评结果合格率</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220" w:lineRule="exact"/>
              <w:jc w:val="left"/>
              <w:textAlignment w:val="auto"/>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rPr>
              <w:t>　</w:t>
            </w:r>
            <w:r>
              <w:rPr>
                <w:rFonts w:hint="eastAsia" w:ascii="宋体" w:hAnsi="宋体" w:eastAsia="宋体" w:cs="宋体"/>
                <w:color w:val="000000"/>
                <w:kern w:val="0"/>
                <w:sz w:val="18"/>
                <w:szCs w:val="18"/>
                <w:lang w:val="en-US" w:eastAsia="zh-CN"/>
              </w:rPr>
              <w:t>100%</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220" w:lineRule="exact"/>
              <w:jc w:val="left"/>
              <w:textAlignment w:val="auto"/>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rPr>
              <w:t>　</w:t>
            </w:r>
            <w:r>
              <w:rPr>
                <w:rFonts w:hint="eastAsia" w:ascii="宋体" w:hAnsi="宋体" w:eastAsia="宋体" w:cs="宋体"/>
                <w:color w:val="000000"/>
                <w:kern w:val="0"/>
                <w:sz w:val="18"/>
                <w:szCs w:val="18"/>
                <w:lang w:val="en-US" w:eastAsia="zh-CN"/>
              </w:rPr>
              <w:t>100%</w:t>
            </w:r>
          </w:p>
        </w:tc>
        <w:tc>
          <w:tcPr>
            <w:tcW w:w="82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220" w:lineRule="exact"/>
              <w:jc w:val="left"/>
              <w:textAlignment w:val="auto"/>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rPr>
              <w:t>　</w:t>
            </w:r>
            <w:r>
              <w:rPr>
                <w:rFonts w:hint="eastAsia" w:ascii="宋体" w:hAnsi="宋体" w:eastAsia="宋体" w:cs="宋体"/>
                <w:color w:val="000000"/>
                <w:kern w:val="0"/>
                <w:sz w:val="18"/>
                <w:szCs w:val="18"/>
                <w:lang w:val="en-US" w:eastAsia="zh-CN"/>
              </w:rPr>
              <w:t>10</w:t>
            </w:r>
          </w:p>
        </w:tc>
        <w:tc>
          <w:tcPr>
            <w:tcW w:w="87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220" w:lineRule="exact"/>
              <w:jc w:val="left"/>
              <w:textAlignment w:val="auto"/>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rPr>
              <w:t>　</w:t>
            </w:r>
            <w:r>
              <w:rPr>
                <w:rFonts w:hint="eastAsia" w:ascii="宋体" w:hAnsi="宋体" w:eastAsia="宋体" w:cs="宋体"/>
                <w:color w:val="000000"/>
                <w:kern w:val="0"/>
                <w:sz w:val="18"/>
                <w:szCs w:val="18"/>
                <w:lang w:val="en-US" w:eastAsia="zh-CN"/>
              </w:rPr>
              <w:t>10</w:t>
            </w:r>
          </w:p>
        </w:tc>
        <w:tc>
          <w:tcPr>
            <w:tcW w:w="141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220" w:lineRule="exact"/>
              <w:jc w:val="left"/>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220" w:lineRule="exact"/>
              <w:jc w:val="left"/>
              <w:textAlignment w:val="auto"/>
              <w:rPr>
                <w:rFonts w:hint="eastAsia" w:ascii="宋体" w:hAnsi="宋体" w:eastAsia="宋体" w:cs="宋体"/>
                <w:color w:val="000000"/>
                <w:kern w:val="0"/>
                <w:sz w:val="18"/>
                <w:szCs w:val="18"/>
              </w:rPr>
            </w:pPr>
          </w:p>
        </w:tc>
        <w:tc>
          <w:tcPr>
            <w:tcW w:w="1080" w:type="dxa"/>
            <w:vMerge w:val="continue"/>
            <w:tcBorders>
              <w:left w:val="nil"/>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220" w:lineRule="exact"/>
              <w:jc w:val="left"/>
              <w:textAlignment w:val="auto"/>
              <w:rPr>
                <w:rFonts w:hint="eastAsia" w:ascii="宋体" w:hAnsi="宋体" w:eastAsia="宋体" w:cs="宋体"/>
                <w:color w:val="000000"/>
                <w:kern w:val="0"/>
                <w:sz w:val="18"/>
                <w:szCs w:val="18"/>
              </w:rPr>
            </w:pPr>
          </w:p>
        </w:tc>
        <w:tc>
          <w:tcPr>
            <w:tcW w:w="1080" w:type="dxa"/>
            <w:tcBorders>
              <w:top w:val="nil"/>
              <w:left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220" w:lineRule="exact"/>
              <w:jc w:val="center"/>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时效指标</w:t>
            </w:r>
          </w:p>
        </w:tc>
        <w:tc>
          <w:tcPr>
            <w:tcW w:w="122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220" w:lineRule="exact"/>
              <w:jc w:val="left"/>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检测时间</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220" w:lineRule="exact"/>
              <w:jc w:val="center"/>
              <w:textAlignment w:val="auto"/>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2020年1-12月</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220" w:lineRule="exact"/>
              <w:jc w:val="left"/>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82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220" w:lineRule="exact"/>
              <w:jc w:val="left"/>
              <w:textAlignment w:val="auto"/>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rPr>
              <w:t>　</w:t>
            </w:r>
            <w:r>
              <w:rPr>
                <w:rFonts w:hint="eastAsia" w:ascii="宋体" w:hAnsi="宋体" w:eastAsia="宋体" w:cs="宋体"/>
                <w:color w:val="000000"/>
                <w:kern w:val="0"/>
                <w:sz w:val="18"/>
                <w:szCs w:val="18"/>
                <w:lang w:val="en-US" w:eastAsia="zh-CN"/>
              </w:rPr>
              <w:t>10</w:t>
            </w:r>
          </w:p>
        </w:tc>
        <w:tc>
          <w:tcPr>
            <w:tcW w:w="87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220" w:lineRule="exact"/>
              <w:jc w:val="left"/>
              <w:textAlignment w:val="auto"/>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rPr>
              <w:t>　</w:t>
            </w:r>
            <w:r>
              <w:rPr>
                <w:rFonts w:hint="eastAsia" w:ascii="宋体" w:hAnsi="宋体" w:eastAsia="宋体" w:cs="宋体"/>
                <w:color w:val="000000"/>
                <w:kern w:val="0"/>
                <w:sz w:val="18"/>
                <w:szCs w:val="18"/>
                <w:lang w:val="en-US" w:eastAsia="zh-CN"/>
              </w:rPr>
              <w:t>10</w:t>
            </w:r>
          </w:p>
        </w:tc>
        <w:tc>
          <w:tcPr>
            <w:tcW w:w="141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220" w:lineRule="exact"/>
              <w:jc w:val="left"/>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220" w:lineRule="exact"/>
              <w:jc w:val="left"/>
              <w:textAlignment w:val="auto"/>
              <w:rPr>
                <w:rFonts w:hint="eastAsia" w:ascii="宋体" w:hAnsi="宋体" w:eastAsia="宋体" w:cs="宋体"/>
                <w:color w:val="000000"/>
                <w:kern w:val="0"/>
                <w:sz w:val="18"/>
                <w:szCs w:val="18"/>
              </w:rPr>
            </w:pPr>
          </w:p>
        </w:tc>
        <w:tc>
          <w:tcPr>
            <w:tcW w:w="1080" w:type="dxa"/>
            <w:vMerge w:val="continue"/>
            <w:tcBorders>
              <w:left w:val="nil"/>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220" w:lineRule="exact"/>
              <w:jc w:val="left"/>
              <w:textAlignment w:val="auto"/>
              <w:rPr>
                <w:rFonts w:hint="eastAsia" w:ascii="宋体" w:hAnsi="宋体" w:eastAsia="宋体" w:cs="宋体"/>
                <w:color w:val="000000"/>
                <w:kern w:val="0"/>
                <w:sz w:val="18"/>
                <w:szCs w:val="18"/>
              </w:rPr>
            </w:pPr>
          </w:p>
        </w:tc>
        <w:tc>
          <w:tcPr>
            <w:tcW w:w="1080" w:type="dxa"/>
            <w:tcBorders>
              <w:top w:val="nil"/>
              <w:left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220" w:lineRule="exact"/>
              <w:jc w:val="center"/>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成本指标</w:t>
            </w:r>
          </w:p>
        </w:tc>
        <w:tc>
          <w:tcPr>
            <w:tcW w:w="122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220" w:lineRule="exact"/>
              <w:jc w:val="left"/>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政府安排优生检测费</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220" w:lineRule="exact"/>
              <w:jc w:val="left"/>
              <w:textAlignment w:val="auto"/>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rPr>
              <w:t>　</w:t>
            </w:r>
            <w:r>
              <w:rPr>
                <w:rFonts w:hint="eastAsia" w:ascii="宋体" w:hAnsi="宋体" w:eastAsia="宋体" w:cs="宋体"/>
                <w:color w:val="000000"/>
                <w:kern w:val="0"/>
                <w:sz w:val="18"/>
                <w:szCs w:val="18"/>
                <w:lang w:val="en-US" w:eastAsia="zh-CN"/>
              </w:rPr>
              <w:t>300元每对夫妇</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220" w:lineRule="exact"/>
              <w:jc w:val="left"/>
              <w:textAlignment w:val="auto"/>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rPr>
              <w:t>　</w:t>
            </w:r>
            <w:r>
              <w:rPr>
                <w:rFonts w:hint="eastAsia" w:ascii="宋体" w:hAnsi="宋体" w:eastAsia="宋体" w:cs="宋体"/>
                <w:color w:val="000000"/>
                <w:kern w:val="0"/>
                <w:sz w:val="18"/>
                <w:szCs w:val="18"/>
                <w:lang w:eastAsia="zh-CN"/>
              </w:rPr>
              <w:t>按实际检测人次安排</w:t>
            </w:r>
          </w:p>
        </w:tc>
        <w:tc>
          <w:tcPr>
            <w:tcW w:w="82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220" w:lineRule="exact"/>
              <w:jc w:val="left"/>
              <w:textAlignment w:val="auto"/>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rPr>
              <w:t>　</w:t>
            </w:r>
            <w:r>
              <w:rPr>
                <w:rFonts w:hint="eastAsia" w:ascii="宋体" w:hAnsi="宋体" w:eastAsia="宋体" w:cs="宋体"/>
                <w:color w:val="000000"/>
                <w:kern w:val="0"/>
                <w:sz w:val="18"/>
                <w:szCs w:val="18"/>
                <w:lang w:val="en-US" w:eastAsia="zh-CN"/>
              </w:rPr>
              <w:t>10</w:t>
            </w:r>
          </w:p>
        </w:tc>
        <w:tc>
          <w:tcPr>
            <w:tcW w:w="87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220" w:lineRule="exact"/>
              <w:jc w:val="left"/>
              <w:textAlignment w:val="auto"/>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rPr>
              <w:t>　</w:t>
            </w:r>
            <w:r>
              <w:rPr>
                <w:rFonts w:hint="eastAsia" w:ascii="宋体" w:hAnsi="宋体" w:eastAsia="宋体" w:cs="宋体"/>
                <w:color w:val="000000"/>
                <w:kern w:val="0"/>
                <w:sz w:val="18"/>
                <w:szCs w:val="18"/>
                <w:lang w:val="en-US" w:eastAsia="zh-CN"/>
              </w:rPr>
              <w:t>10</w:t>
            </w:r>
          </w:p>
        </w:tc>
        <w:tc>
          <w:tcPr>
            <w:tcW w:w="141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220" w:lineRule="exact"/>
              <w:jc w:val="left"/>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220" w:lineRule="exact"/>
              <w:jc w:val="left"/>
              <w:textAlignment w:val="auto"/>
              <w:rPr>
                <w:rFonts w:hint="eastAsia" w:ascii="宋体" w:hAnsi="宋体" w:eastAsia="宋体" w:cs="宋体"/>
                <w:color w:val="000000"/>
                <w:kern w:val="0"/>
                <w:sz w:val="18"/>
                <w:szCs w:val="18"/>
              </w:rPr>
            </w:pPr>
          </w:p>
        </w:tc>
        <w:tc>
          <w:tcPr>
            <w:tcW w:w="1080" w:type="dxa"/>
            <w:vMerge w:val="restart"/>
            <w:tcBorders>
              <w:top w:val="nil"/>
              <w:left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220" w:lineRule="exact"/>
              <w:jc w:val="left"/>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效益指标</w:t>
            </w:r>
          </w:p>
          <w:p>
            <w:pPr>
              <w:keepNext w:val="0"/>
              <w:keepLines w:val="0"/>
              <w:pageBreakBefore w:val="0"/>
              <w:widowControl/>
              <w:kinsoku/>
              <w:wordWrap/>
              <w:overflowPunct/>
              <w:topLinePunct w:val="0"/>
              <w:autoSpaceDE/>
              <w:autoSpaceDN/>
              <w:bidi w:val="0"/>
              <w:spacing w:line="220" w:lineRule="exact"/>
              <w:jc w:val="left"/>
              <w:textAlignment w:val="auto"/>
              <w:rPr>
                <w:rFonts w:hint="eastAsia" w:ascii="宋体" w:hAnsi="宋体" w:eastAsia="宋体" w:cs="宋体"/>
                <w:color w:val="000000"/>
                <w:kern w:val="0"/>
                <w:sz w:val="18"/>
                <w:szCs w:val="18"/>
              </w:rPr>
            </w:pPr>
          </w:p>
          <w:p>
            <w:pPr>
              <w:keepNext w:val="0"/>
              <w:keepLines w:val="0"/>
              <w:pageBreakBefore w:val="0"/>
              <w:widowControl/>
              <w:kinsoku/>
              <w:wordWrap/>
              <w:overflowPunct/>
              <w:topLinePunct w:val="0"/>
              <w:autoSpaceDE/>
              <w:autoSpaceDN/>
              <w:bidi w:val="0"/>
              <w:spacing w:line="220" w:lineRule="exact"/>
              <w:jc w:val="left"/>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（30分）</w:t>
            </w:r>
          </w:p>
        </w:tc>
        <w:tc>
          <w:tcPr>
            <w:tcW w:w="1080" w:type="dxa"/>
            <w:tcBorders>
              <w:top w:val="nil"/>
              <w:left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220" w:lineRule="exact"/>
              <w:jc w:val="center"/>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经济效</w:t>
            </w:r>
          </w:p>
          <w:p>
            <w:pPr>
              <w:keepNext w:val="0"/>
              <w:keepLines w:val="0"/>
              <w:pageBreakBefore w:val="0"/>
              <w:widowControl/>
              <w:kinsoku/>
              <w:wordWrap/>
              <w:overflowPunct/>
              <w:topLinePunct w:val="0"/>
              <w:autoSpaceDE/>
              <w:autoSpaceDN/>
              <w:bidi w:val="0"/>
              <w:spacing w:line="220" w:lineRule="exact"/>
              <w:jc w:val="center"/>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益指标</w:t>
            </w:r>
          </w:p>
        </w:tc>
        <w:tc>
          <w:tcPr>
            <w:tcW w:w="122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220" w:lineRule="exact"/>
              <w:jc w:val="left"/>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服务对象享受孕前优生健康检查</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220" w:lineRule="exact"/>
              <w:jc w:val="left"/>
              <w:textAlignment w:val="auto"/>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rPr>
              <w:t>　</w:t>
            </w:r>
            <w:r>
              <w:rPr>
                <w:rFonts w:hint="eastAsia" w:ascii="宋体" w:hAnsi="宋体" w:eastAsia="宋体" w:cs="宋体"/>
                <w:color w:val="000000"/>
                <w:kern w:val="0"/>
                <w:sz w:val="18"/>
                <w:szCs w:val="18"/>
                <w:lang w:val="en-US" w:eastAsia="zh-CN"/>
              </w:rPr>
              <w:t>100%</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220" w:lineRule="exact"/>
              <w:jc w:val="left"/>
              <w:textAlignment w:val="auto"/>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rPr>
              <w:t>　</w:t>
            </w:r>
            <w:r>
              <w:rPr>
                <w:rFonts w:hint="eastAsia" w:ascii="宋体" w:hAnsi="宋体" w:eastAsia="宋体" w:cs="宋体"/>
                <w:color w:val="000000"/>
                <w:kern w:val="0"/>
                <w:sz w:val="18"/>
                <w:szCs w:val="18"/>
                <w:lang w:val="en-US" w:eastAsia="zh-CN"/>
              </w:rPr>
              <w:t>100%</w:t>
            </w:r>
          </w:p>
        </w:tc>
        <w:tc>
          <w:tcPr>
            <w:tcW w:w="82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220" w:lineRule="exact"/>
              <w:jc w:val="left"/>
              <w:textAlignment w:val="auto"/>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rPr>
              <w:t>　</w:t>
            </w:r>
            <w:r>
              <w:rPr>
                <w:rFonts w:hint="eastAsia" w:ascii="宋体" w:hAnsi="宋体" w:eastAsia="宋体" w:cs="宋体"/>
                <w:color w:val="000000"/>
                <w:kern w:val="0"/>
                <w:sz w:val="18"/>
                <w:szCs w:val="18"/>
                <w:lang w:val="en-US" w:eastAsia="zh-CN"/>
              </w:rPr>
              <w:t>10</w:t>
            </w:r>
          </w:p>
        </w:tc>
        <w:tc>
          <w:tcPr>
            <w:tcW w:w="87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220" w:lineRule="exact"/>
              <w:jc w:val="left"/>
              <w:textAlignment w:val="auto"/>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rPr>
              <w:t>　</w:t>
            </w:r>
            <w:r>
              <w:rPr>
                <w:rFonts w:hint="eastAsia" w:ascii="宋体" w:hAnsi="宋体" w:eastAsia="宋体" w:cs="宋体"/>
                <w:color w:val="000000"/>
                <w:kern w:val="0"/>
                <w:sz w:val="18"/>
                <w:szCs w:val="18"/>
                <w:lang w:val="en-US" w:eastAsia="zh-CN"/>
              </w:rPr>
              <w:t>10</w:t>
            </w:r>
          </w:p>
        </w:tc>
        <w:tc>
          <w:tcPr>
            <w:tcW w:w="141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220" w:lineRule="exact"/>
              <w:jc w:val="left"/>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220" w:lineRule="exact"/>
              <w:jc w:val="left"/>
              <w:textAlignment w:val="auto"/>
              <w:rPr>
                <w:rFonts w:hint="eastAsia" w:ascii="宋体" w:hAnsi="宋体" w:eastAsia="宋体" w:cs="宋体"/>
                <w:color w:val="000000"/>
                <w:kern w:val="0"/>
                <w:sz w:val="18"/>
                <w:szCs w:val="18"/>
              </w:rPr>
            </w:pPr>
          </w:p>
        </w:tc>
        <w:tc>
          <w:tcPr>
            <w:tcW w:w="1080" w:type="dxa"/>
            <w:vMerge w:val="continue"/>
            <w:tcBorders>
              <w:left w:val="nil"/>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220" w:lineRule="exact"/>
              <w:jc w:val="left"/>
              <w:textAlignment w:val="auto"/>
              <w:rPr>
                <w:rFonts w:hint="eastAsia" w:ascii="宋体" w:hAnsi="宋体" w:eastAsia="宋体" w:cs="宋体"/>
                <w:color w:val="000000"/>
                <w:kern w:val="0"/>
                <w:sz w:val="18"/>
                <w:szCs w:val="18"/>
              </w:rPr>
            </w:pPr>
          </w:p>
        </w:tc>
        <w:tc>
          <w:tcPr>
            <w:tcW w:w="1080" w:type="dxa"/>
            <w:vMerge w:val="restart"/>
            <w:tcBorders>
              <w:top w:val="nil"/>
              <w:left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220" w:lineRule="exact"/>
              <w:jc w:val="center"/>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社会效</w:t>
            </w:r>
          </w:p>
          <w:p>
            <w:pPr>
              <w:keepNext w:val="0"/>
              <w:keepLines w:val="0"/>
              <w:pageBreakBefore w:val="0"/>
              <w:widowControl/>
              <w:kinsoku/>
              <w:wordWrap/>
              <w:overflowPunct/>
              <w:topLinePunct w:val="0"/>
              <w:autoSpaceDE/>
              <w:autoSpaceDN/>
              <w:bidi w:val="0"/>
              <w:spacing w:line="220" w:lineRule="exact"/>
              <w:jc w:val="center"/>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益指标</w:t>
            </w:r>
          </w:p>
        </w:tc>
        <w:tc>
          <w:tcPr>
            <w:tcW w:w="122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20" w:lineRule="exact"/>
              <w:textAlignment w:val="auto"/>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优生优育意识提升　</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220" w:lineRule="exact"/>
              <w:jc w:val="left"/>
              <w:textAlignment w:val="auto"/>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rPr>
              <w:t>　</w:t>
            </w:r>
            <w:r>
              <w:rPr>
                <w:rFonts w:hint="eastAsia" w:ascii="宋体" w:hAnsi="宋体" w:eastAsia="宋体" w:cs="宋体"/>
                <w:color w:val="000000"/>
                <w:kern w:val="0"/>
                <w:sz w:val="18"/>
                <w:szCs w:val="18"/>
                <w:lang w:val="en-US" w:eastAsia="zh-CN"/>
              </w:rPr>
              <w:t>98%</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220" w:lineRule="exact"/>
              <w:jc w:val="left"/>
              <w:textAlignment w:val="auto"/>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rPr>
              <w:t>　</w:t>
            </w:r>
            <w:r>
              <w:rPr>
                <w:rFonts w:hint="eastAsia" w:ascii="宋体" w:hAnsi="宋体" w:eastAsia="宋体" w:cs="宋体"/>
                <w:color w:val="000000"/>
                <w:kern w:val="0"/>
                <w:sz w:val="18"/>
                <w:szCs w:val="18"/>
                <w:lang w:val="en-US" w:eastAsia="zh-CN"/>
              </w:rPr>
              <w:t>98%</w:t>
            </w:r>
          </w:p>
        </w:tc>
        <w:tc>
          <w:tcPr>
            <w:tcW w:w="82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220" w:lineRule="exact"/>
              <w:ind w:firstLine="180" w:firstLineChars="100"/>
              <w:jc w:val="left"/>
              <w:textAlignment w:val="auto"/>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5</w:t>
            </w:r>
          </w:p>
        </w:tc>
        <w:tc>
          <w:tcPr>
            <w:tcW w:w="87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220" w:lineRule="exact"/>
              <w:jc w:val="left"/>
              <w:textAlignment w:val="auto"/>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rPr>
              <w:t>　</w:t>
            </w:r>
            <w:r>
              <w:rPr>
                <w:rFonts w:hint="eastAsia" w:ascii="宋体" w:hAnsi="宋体" w:eastAsia="宋体" w:cs="宋体"/>
                <w:color w:val="000000"/>
                <w:kern w:val="0"/>
                <w:sz w:val="18"/>
                <w:szCs w:val="18"/>
                <w:lang w:val="en-US" w:eastAsia="zh-CN"/>
              </w:rPr>
              <w:t>5</w:t>
            </w:r>
          </w:p>
        </w:tc>
        <w:tc>
          <w:tcPr>
            <w:tcW w:w="141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220" w:lineRule="exact"/>
              <w:jc w:val="left"/>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392" w:hRule="atLeast"/>
          <w:jc w:val="center"/>
        </w:trPr>
        <w:tc>
          <w:tcPr>
            <w:tcW w:w="1080" w:type="dxa"/>
            <w:vMerge w:val="continue"/>
            <w:tcBorders>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220" w:lineRule="exact"/>
              <w:jc w:val="left"/>
              <w:textAlignment w:val="auto"/>
              <w:rPr>
                <w:rFonts w:hint="eastAsia" w:ascii="宋体" w:hAnsi="宋体" w:eastAsia="宋体" w:cs="宋体"/>
                <w:color w:val="000000"/>
                <w:kern w:val="0"/>
                <w:sz w:val="18"/>
                <w:szCs w:val="18"/>
              </w:rPr>
            </w:pPr>
          </w:p>
        </w:tc>
        <w:tc>
          <w:tcPr>
            <w:tcW w:w="1080" w:type="dxa"/>
            <w:vMerge w:val="continue"/>
            <w:tcBorders>
              <w:left w:val="nil"/>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220" w:lineRule="exact"/>
              <w:jc w:val="left"/>
              <w:textAlignment w:val="auto"/>
              <w:rPr>
                <w:rFonts w:hint="eastAsia" w:ascii="宋体" w:hAnsi="宋体" w:eastAsia="宋体" w:cs="宋体"/>
                <w:color w:val="000000"/>
                <w:kern w:val="0"/>
                <w:sz w:val="18"/>
                <w:szCs w:val="18"/>
              </w:rPr>
            </w:pPr>
          </w:p>
        </w:tc>
        <w:tc>
          <w:tcPr>
            <w:tcW w:w="1080" w:type="dxa"/>
            <w:vMerge w:val="continue"/>
            <w:tcBorders>
              <w:left w:val="nil"/>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220" w:lineRule="exact"/>
              <w:jc w:val="center"/>
              <w:textAlignment w:val="auto"/>
              <w:rPr>
                <w:rFonts w:hint="eastAsia" w:ascii="宋体" w:hAnsi="宋体" w:eastAsia="宋体" w:cs="宋体"/>
                <w:color w:val="000000"/>
                <w:kern w:val="0"/>
                <w:sz w:val="18"/>
                <w:szCs w:val="18"/>
              </w:rPr>
            </w:pPr>
          </w:p>
        </w:tc>
        <w:tc>
          <w:tcPr>
            <w:tcW w:w="122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20" w:lineRule="exact"/>
              <w:textAlignment w:val="auto"/>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早孕随访率　</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220" w:lineRule="exact"/>
              <w:jc w:val="left"/>
              <w:textAlignment w:val="auto"/>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　</w:t>
            </w:r>
            <w:r>
              <w:rPr>
                <w:rFonts w:hint="eastAsia" w:ascii="宋体" w:hAnsi="宋体" w:eastAsia="宋体" w:cs="宋体"/>
                <w:color w:val="000000"/>
                <w:kern w:val="0"/>
                <w:sz w:val="18"/>
                <w:szCs w:val="18"/>
                <w:lang w:val="en-US" w:eastAsia="zh-CN"/>
              </w:rPr>
              <w:t>100%</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220" w:lineRule="exact"/>
              <w:jc w:val="left"/>
              <w:textAlignment w:val="auto"/>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　</w:t>
            </w:r>
            <w:r>
              <w:rPr>
                <w:rFonts w:hint="eastAsia" w:ascii="宋体" w:hAnsi="宋体" w:eastAsia="宋体" w:cs="宋体"/>
                <w:color w:val="000000"/>
                <w:kern w:val="0"/>
                <w:sz w:val="18"/>
                <w:szCs w:val="18"/>
                <w:lang w:val="en-US" w:eastAsia="zh-CN"/>
              </w:rPr>
              <w:t>100%</w:t>
            </w:r>
          </w:p>
        </w:tc>
        <w:tc>
          <w:tcPr>
            <w:tcW w:w="82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220" w:lineRule="exact"/>
              <w:jc w:val="left"/>
              <w:textAlignment w:val="auto"/>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rPr>
              <w:t>　</w:t>
            </w:r>
            <w:r>
              <w:rPr>
                <w:rFonts w:hint="eastAsia" w:ascii="宋体" w:hAnsi="宋体" w:eastAsia="宋体" w:cs="宋体"/>
                <w:color w:val="000000"/>
                <w:kern w:val="0"/>
                <w:sz w:val="18"/>
                <w:szCs w:val="18"/>
                <w:lang w:val="en-US" w:eastAsia="zh-CN"/>
              </w:rPr>
              <w:t>5</w:t>
            </w:r>
          </w:p>
        </w:tc>
        <w:tc>
          <w:tcPr>
            <w:tcW w:w="87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220" w:lineRule="exact"/>
              <w:jc w:val="left"/>
              <w:textAlignment w:val="auto"/>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rPr>
              <w:t>　</w:t>
            </w:r>
            <w:r>
              <w:rPr>
                <w:rFonts w:hint="eastAsia" w:ascii="宋体" w:hAnsi="宋体" w:eastAsia="宋体" w:cs="宋体"/>
                <w:color w:val="000000"/>
                <w:kern w:val="0"/>
                <w:sz w:val="18"/>
                <w:szCs w:val="18"/>
                <w:lang w:val="en-US" w:eastAsia="zh-CN"/>
              </w:rPr>
              <w:t>5</w:t>
            </w:r>
          </w:p>
        </w:tc>
        <w:tc>
          <w:tcPr>
            <w:tcW w:w="141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220" w:lineRule="exact"/>
              <w:jc w:val="left"/>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311" w:hRule="atLeast"/>
          <w:jc w:val="center"/>
        </w:trPr>
        <w:tc>
          <w:tcPr>
            <w:tcW w:w="1080" w:type="dxa"/>
            <w:vMerge w:val="continue"/>
            <w:tcBorders>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220" w:lineRule="exact"/>
              <w:jc w:val="left"/>
              <w:textAlignment w:val="auto"/>
              <w:rPr>
                <w:rFonts w:hint="eastAsia" w:ascii="宋体" w:hAnsi="宋体" w:eastAsia="宋体" w:cs="宋体"/>
                <w:color w:val="000000"/>
                <w:kern w:val="0"/>
                <w:sz w:val="18"/>
                <w:szCs w:val="18"/>
              </w:rPr>
            </w:pPr>
          </w:p>
        </w:tc>
        <w:tc>
          <w:tcPr>
            <w:tcW w:w="1080" w:type="dxa"/>
            <w:vMerge w:val="continue"/>
            <w:tcBorders>
              <w:left w:val="nil"/>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220" w:lineRule="exact"/>
              <w:jc w:val="left"/>
              <w:textAlignment w:val="auto"/>
              <w:rPr>
                <w:rFonts w:hint="eastAsia" w:ascii="宋体" w:hAnsi="宋体" w:eastAsia="宋体" w:cs="宋体"/>
                <w:color w:val="000000"/>
                <w:kern w:val="0"/>
                <w:sz w:val="18"/>
                <w:szCs w:val="18"/>
              </w:rPr>
            </w:pPr>
          </w:p>
        </w:tc>
        <w:tc>
          <w:tcPr>
            <w:tcW w:w="1080" w:type="dxa"/>
            <w:vMerge w:val="continue"/>
            <w:tcBorders>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220" w:lineRule="exact"/>
              <w:jc w:val="center"/>
              <w:textAlignment w:val="auto"/>
              <w:rPr>
                <w:rFonts w:hint="eastAsia" w:ascii="宋体" w:hAnsi="宋体" w:eastAsia="宋体" w:cs="宋体"/>
                <w:color w:val="000000"/>
                <w:kern w:val="0"/>
                <w:sz w:val="18"/>
                <w:szCs w:val="18"/>
              </w:rPr>
            </w:pPr>
          </w:p>
        </w:tc>
        <w:tc>
          <w:tcPr>
            <w:tcW w:w="122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220" w:lineRule="exact"/>
              <w:jc w:val="left"/>
              <w:textAlignment w:val="auto"/>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叶酸发放率</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220" w:lineRule="exact"/>
              <w:jc w:val="left"/>
              <w:textAlignment w:val="auto"/>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　</w:t>
            </w:r>
            <w:r>
              <w:rPr>
                <w:rFonts w:hint="eastAsia" w:ascii="宋体" w:hAnsi="宋体" w:eastAsia="宋体" w:cs="宋体"/>
                <w:color w:val="000000"/>
                <w:kern w:val="0"/>
                <w:sz w:val="18"/>
                <w:szCs w:val="18"/>
                <w:lang w:val="en-US" w:eastAsia="zh-CN"/>
              </w:rPr>
              <w:t>95%</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220" w:lineRule="exact"/>
              <w:jc w:val="left"/>
              <w:textAlignment w:val="auto"/>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　</w:t>
            </w:r>
            <w:r>
              <w:rPr>
                <w:rFonts w:hint="eastAsia" w:ascii="宋体" w:hAnsi="宋体" w:eastAsia="宋体" w:cs="宋体"/>
                <w:color w:val="000000"/>
                <w:kern w:val="0"/>
                <w:sz w:val="18"/>
                <w:szCs w:val="18"/>
                <w:lang w:val="en-US" w:eastAsia="zh-CN"/>
              </w:rPr>
              <w:t>95%</w:t>
            </w:r>
          </w:p>
        </w:tc>
        <w:tc>
          <w:tcPr>
            <w:tcW w:w="82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220" w:lineRule="exact"/>
              <w:jc w:val="left"/>
              <w:textAlignment w:val="auto"/>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rPr>
              <w:t>　</w:t>
            </w:r>
            <w:r>
              <w:rPr>
                <w:rFonts w:hint="eastAsia" w:ascii="宋体" w:hAnsi="宋体" w:eastAsia="宋体" w:cs="宋体"/>
                <w:color w:val="000000"/>
                <w:kern w:val="0"/>
                <w:sz w:val="18"/>
                <w:szCs w:val="18"/>
                <w:lang w:val="en-US" w:eastAsia="zh-CN"/>
              </w:rPr>
              <w:t>5</w:t>
            </w:r>
          </w:p>
        </w:tc>
        <w:tc>
          <w:tcPr>
            <w:tcW w:w="87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220" w:lineRule="exact"/>
              <w:jc w:val="left"/>
              <w:textAlignment w:val="auto"/>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rPr>
              <w:t>　</w:t>
            </w:r>
            <w:r>
              <w:rPr>
                <w:rFonts w:hint="eastAsia" w:ascii="宋体" w:hAnsi="宋体" w:eastAsia="宋体" w:cs="宋体"/>
                <w:color w:val="000000"/>
                <w:kern w:val="0"/>
                <w:sz w:val="18"/>
                <w:szCs w:val="18"/>
                <w:lang w:val="en-US" w:eastAsia="zh-CN"/>
              </w:rPr>
              <w:t>4</w:t>
            </w:r>
          </w:p>
        </w:tc>
        <w:tc>
          <w:tcPr>
            <w:tcW w:w="141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220" w:lineRule="exact"/>
              <w:jc w:val="left"/>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220" w:lineRule="exact"/>
              <w:jc w:val="left"/>
              <w:textAlignment w:val="auto"/>
              <w:rPr>
                <w:rFonts w:hint="eastAsia" w:ascii="宋体" w:hAnsi="宋体" w:eastAsia="宋体" w:cs="宋体"/>
                <w:color w:val="000000"/>
                <w:kern w:val="0"/>
                <w:sz w:val="18"/>
                <w:szCs w:val="18"/>
              </w:rPr>
            </w:pPr>
          </w:p>
        </w:tc>
        <w:tc>
          <w:tcPr>
            <w:tcW w:w="1080" w:type="dxa"/>
            <w:vMerge w:val="continue"/>
            <w:tcBorders>
              <w:left w:val="nil"/>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220" w:lineRule="exact"/>
              <w:jc w:val="left"/>
              <w:textAlignment w:val="auto"/>
              <w:rPr>
                <w:rFonts w:hint="eastAsia" w:ascii="宋体" w:hAnsi="宋体" w:eastAsia="宋体" w:cs="宋体"/>
                <w:color w:val="000000"/>
                <w:kern w:val="0"/>
                <w:sz w:val="18"/>
                <w:szCs w:val="18"/>
              </w:rPr>
            </w:pPr>
          </w:p>
        </w:tc>
        <w:tc>
          <w:tcPr>
            <w:tcW w:w="1080" w:type="dxa"/>
            <w:tcBorders>
              <w:top w:val="nil"/>
              <w:left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220" w:lineRule="exact"/>
              <w:jc w:val="center"/>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生态效</w:t>
            </w:r>
          </w:p>
          <w:p>
            <w:pPr>
              <w:keepNext w:val="0"/>
              <w:keepLines w:val="0"/>
              <w:pageBreakBefore w:val="0"/>
              <w:widowControl/>
              <w:kinsoku/>
              <w:wordWrap/>
              <w:overflowPunct/>
              <w:topLinePunct w:val="0"/>
              <w:autoSpaceDE/>
              <w:autoSpaceDN/>
              <w:bidi w:val="0"/>
              <w:spacing w:line="220" w:lineRule="exact"/>
              <w:jc w:val="center"/>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益指标</w:t>
            </w:r>
          </w:p>
        </w:tc>
        <w:tc>
          <w:tcPr>
            <w:tcW w:w="122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220" w:lineRule="exact"/>
              <w:jc w:val="left"/>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群众自觉参加孕前优生健康检查率　</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220" w:lineRule="exact"/>
              <w:jc w:val="left"/>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220" w:lineRule="exact"/>
              <w:jc w:val="left"/>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82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220" w:lineRule="exact"/>
              <w:jc w:val="left"/>
              <w:textAlignment w:val="auto"/>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rPr>
              <w:t>　</w:t>
            </w:r>
            <w:r>
              <w:rPr>
                <w:rFonts w:hint="eastAsia" w:ascii="宋体" w:hAnsi="宋体" w:eastAsia="宋体" w:cs="宋体"/>
                <w:color w:val="000000"/>
                <w:kern w:val="0"/>
                <w:sz w:val="18"/>
                <w:szCs w:val="18"/>
                <w:lang w:val="en-US" w:eastAsia="zh-CN"/>
              </w:rPr>
              <w:t>5</w:t>
            </w:r>
          </w:p>
        </w:tc>
        <w:tc>
          <w:tcPr>
            <w:tcW w:w="87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220" w:lineRule="exact"/>
              <w:jc w:val="left"/>
              <w:textAlignment w:val="auto"/>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rPr>
              <w:t>　</w:t>
            </w:r>
            <w:r>
              <w:rPr>
                <w:rFonts w:hint="eastAsia" w:ascii="宋体" w:hAnsi="宋体" w:eastAsia="宋体" w:cs="宋体"/>
                <w:color w:val="000000"/>
                <w:kern w:val="0"/>
                <w:sz w:val="18"/>
                <w:szCs w:val="18"/>
                <w:lang w:val="en-US" w:eastAsia="zh-CN"/>
              </w:rPr>
              <w:t>5</w:t>
            </w:r>
          </w:p>
        </w:tc>
        <w:tc>
          <w:tcPr>
            <w:tcW w:w="141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220" w:lineRule="exact"/>
              <w:jc w:val="left"/>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jc w:val="center"/>
        </w:trPr>
        <w:tc>
          <w:tcPr>
            <w:tcW w:w="1080" w:type="dxa"/>
            <w:vMerge w:val="restart"/>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220" w:lineRule="exact"/>
              <w:jc w:val="center"/>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绩</w:t>
            </w:r>
          </w:p>
          <w:p>
            <w:pPr>
              <w:keepNext w:val="0"/>
              <w:keepLines w:val="0"/>
              <w:pageBreakBefore w:val="0"/>
              <w:widowControl/>
              <w:kinsoku/>
              <w:wordWrap/>
              <w:overflowPunct/>
              <w:topLinePunct w:val="0"/>
              <w:autoSpaceDE/>
              <w:autoSpaceDN/>
              <w:bidi w:val="0"/>
              <w:spacing w:line="220" w:lineRule="exact"/>
              <w:jc w:val="center"/>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效</w:t>
            </w:r>
          </w:p>
          <w:p>
            <w:pPr>
              <w:keepNext w:val="0"/>
              <w:keepLines w:val="0"/>
              <w:pageBreakBefore w:val="0"/>
              <w:widowControl/>
              <w:kinsoku/>
              <w:wordWrap/>
              <w:overflowPunct/>
              <w:topLinePunct w:val="0"/>
              <w:autoSpaceDE/>
              <w:autoSpaceDN/>
              <w:bidi w:val="0"/>
              <w:spacing w:line="220" w:lineRule="exact"/>
              <w:jc w:val="center"/>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指</w:t>
            </w:r>
          </w:p>
          <w:p>
            <w:pPr>
              <w:keepNext w:val="0"/>
              <w:keepLines w:val="0"/>
              <w:pageBreakBefore w:val="0"/>
              <w:widowControl/>
              <w:kinsoku/>
              <w:wordWrap/>
              <w:overflowPunct/>
              <w:topLinePunct w:val="0"/>
              <w:autoSpaceDE/>
              <w:autoSpaceDN/>
              <w:bidi w:val="0"/>
              <w:spacing w:line="220" w:lineRule="exact"/>
              <w:jc w:val="center"/>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标</w:t>
            </w:r>
          </w:p>
        </w:tc>
        <w:tc>
          <w:tcPr>
            <w:tcW w:w="1080"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220" w:lineRule="exact"/>
              <w:jc w:val="left"/>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080"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220" w:lineRule="exact"/>
              <w:jc w:val="center"/>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可持续影响指标</w:t>
            </w:r>
          </w:p>
        </w:tc>
        <w:tc>
          <w:tcPr>
            <w:tcW w:w="12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textAlignment w:val="auto"/>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群众自觉参加孕前优生健康检查率　</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220" w:lineRule="exact"/>
              <w:jc w:val="left"/>
              <w:textAlignment w:val="auto"/>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rPr>
              <w:t>　</w:t>
            </w:r>
            <w:r>
              <w:rPr>
                <w:rFonts w:hint="eastAsia" w:ascii="宋体" w:hAnsi="宋体" w:eastAsia="宋体" w:cs="宋体"/>
                <w:color w:val="000000"/>
                <w:kern w:val="0"/>
                <w:sz w:val="18"/>
                <w:szCs w:val="18"/>
                <w:lang w:val="en-US" w:eastAsia="zh-CN"/>
              </w:rPr>
              <w:t>98%</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220" w:lineRule="exact"/>
              <w:jc w:val="left"/>
              <w:textAlignment w:val="auto"/>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rPr>
              <w:t>　</w:t>
            </w:r>
            <w:r>
              <w:rPr>
                <w:rFonts w:hint="eastAsia" w:ascii="宋体" w:hAnsi="宋体" w:eastAsia="宋体" w:cs="宋体"/>
                <w:color w:val="000000"/>
                <w:kern w:val="0"/>
                <w:sz w:val="18"/>
                <w:szCs w:val="18"/>
                <w:lang w:val="en-US" w:eastAsia="zh-CN"/>
              </w:rPr>
              <w:t>98%</w:t>
            </w:r>
          </w:p>
        </w:tc>
        <w:tc>
          <w:tcPr>
            <w:tcW w:w="8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220" w:lineRule="exact"/>
              <w:jc w:val="left"/>
              <w:textAlignment w:val="auto"/>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rPr>
              <w:t>　</w:t>
            </w:r>
            <w:r>
              <w:rPr>
                <w:rFonts w:hint="eastAsia" w:ascii="宋体" w:hAnsi="宋体" w:eastAsia="宋体" w:cs="宋体"/>
                <w:color w:val="000000"/>
                <w:kern w:val="0"/>
                <w:sz w:val="18"/>
                <w:szCs w:val="18"/>
                <w:lang w:val="en-US" w:eastAsia="zh-CN"/>
              </w:rPr>
              <w:t>5</w:t>
            </w:r>
          </w:p>
        </w:tc>
        <w:tc>
          <w:tcPr>
            <w:tcW w:w="8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220" w:lineRule="exact"/>
              <w:jc w:val="left"/>
              <w:textAlignment w:val="auto"/>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rPr>
              <w:t>　</w:t>
            </w:r>
            <w:r>
              <w:rPr>
                <w:rFonts w:hint="eastAsia" w:ascii="宋体" w:hAnsi="宋体" w:eastAsia="宋体" w:cs="宋体"/>
                <w:color w:val="000000"/>
                <w:kern w:val="0"/>
                <w:sz w:val="18"/>
                <w:szCs w:val="18"/>
                <w:lang w:val="en-US" w:eastAsia="zh-CN"/>
              </w:rPr>
              <w:t>5</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220" w:lineRule="exact"/>
              <w:jc w:val="left"/>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220" w:lineRule="exact"/>
              <w:jc w:val="left"/>
              <w:textAlignment w:val="auto"/>
              <w:rPr>
                <w:rFonts w:hint="eastAsia" w:ascii="宋体" w:hAnsi="宋体" w:eastAsia="宋体" w:cs="宋体"/>
                <w:color w:val="000000"/>
                <w:kern w:val="0"/>
                <w:sz w:val="18"/>
                <w:szCs w:val="18"/>
              </w:rPr>
            </w:pPr>
          </w:p>
        </w:tc>
        <w:tc>
          <w:tcPr>
            <w:tcW w:w="1080" w:type="dxa"/>
            <w:tcBorders>
              <w:top w:val="nil"/>
              <w:left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220" w:lineRule="exact"/>
              <w:jc w:val="center"/>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满意度</w:t>
            </w:r>
          </w:p>
          <w:p>
            <w:pPr>
              <w:keepNext w:val="0"/>
              <w:keepLines w:val="0"/>
              <w:pageBreakBefore w:val="0"/>
              <w:widowControl/>
              <w:kinsoku/>
              <w:wordWrap/>
              <w:overflowPunct/>
              <w:topLinePunct w:val="0"/>
              <w:autoSpaceDE/>
              <w:autoSpaceDN/>
              <w:bidi w:val="0"/>
              <w:spacing w:line="220" w:lineRule="exact"/>
              <w:jc w:val="center"/>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指标</w:t>
            </w:r>
          </w:p>
          <w:p>
            <w:pPr>
              <w:keepNext w:val="0"/>
              <w:keepLines w:val="0"/>
              <w:pageBreakBefore w:val="0"/>
              <w:widowControl/>
              <w:kinsoku/>
              <w:wordWrap/>
              <w:overflowPunct/>
              <w:topLinePunct w:val="0"/>
              <w:autoSpaceDE/>
              <w:autoSpaceDN/>
              <w:bidi w:val="0"/>
              <w:spacing w:line="220" w:lineRule="exact"/>
              <w:jc w:val="center"/>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（10分）</w:t>
            </w:r>
          </w:p>
        </w:tc>
        <w:tc>
          <w:tcPr>
            <w:tcW w:w="1080" w:type="dxa"/>
            <w:tcBorders>
              <w:top w:val="nil"/>
              <w:left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220" w:lineRule="exact"/>
              <w:jc w:val="center"/>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服务对象满意度指标</w:t>
            </w:r>
          </w:p>
        </w:tc>
        <w:tc>
          <w:tcPr>
            <w:tcW w:w="122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220" w:lineRule="exact"/>
              <w:jc w:val="left"/>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服务对象满意度</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220" w:lineRule="exact"/>
              <w:jc w:val="left"/>
              <w:textAlignment w:val="auto"/>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rPr>
              <w:t>　</w:t>
            </w:r>
            <w:r>
              <w:rPr>
                <w:rFonts w:hint="eastAsia" w:ascii="宋体" w:hAnsi="宋体" w:eastAsia="宋体" w:cs="宋体"/>
                <w:color w:val="000000"/>
                <w:kern w:val="0"/>
                <w:sz w:val="18"/>
                <w:szCs w:val="18"/>
                <w:lang w:val="en-US" w:eastAsia="zh-CN"/>
              </w:rPr>
              <w:t>98%</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220" w:lineRule="exact"/>
              <w:jc w:val="left"/>
              <w:textAlignment w:val="auto"/>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rPr>
              <w:t>　</w:t>
            </w:r>
            <w:r>
              <w:rPr>
                <w:rFonts w:hint="eastAsia" w:ascii="宋体" w:hAnsi="宋体" w:eastAsia="宋体" w:cs="宋体"/>
                <w:color w:val="000000"/>
                <w:kern w:val="0"/>
                <w:sz w:val="18"/>
                <w:szCs w:val="18"/>
                <w:lang w:val="en-US" w:eastAsia="zh-CN"/>
              </w:rPr>
              <w:t>98%</w:t>
            </w:r>
          </w:p>
        </w:tc>
        <w:tc>
          <w:tcPr>
            <w:tcW w:w="82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220" w:lineRule="exact"/>
              <w:ind w:firstLine="180" w:firstLineChars="100"/>
              <w:jc w:val="left"/>
              <w:textAlignment w:val="auto"/>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5</w:t>
            </w:r>
          </w:p>
        </w:tc>
        <w:tc>
          <w:tcPr>
            <w:tcW w:w="87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220" w:lineRule="exact"/>
              <w:jc w:val="left"/>
              <w:textAlignment w:val="auto"/>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rPr>
              <w:t>　</w:t>
            </w:r>
            <w:r>
              <w:rPr>
                <w:rFonts w:hint="eastAsia" w:ascii="宋体" w:hAnsi="宋体" w:eastAsia="宋体" w:cs="宋体"/>
                <w:color w:val="000000"/>
                <w:kern w:val="0"/>
                <w:sz w:val="18"/>
                <w:szCs w:val="18"/>
                <w:lang w:val="en-US" w:eastAsia="zh-CN"/>
              </w:rPr>
              <w:t>4</w:t>
            </w:r>
          </w:p>
        </w:tc>
        <w:tc>
          <w:tcPr>
            <w:tcW w:w="141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220" w:lineRule="exact"/>
              <w:jc w:val="left"/>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jc w:val="center"/>
        </w:trPr>
        <w:tc>
          <w:tcPr>
            <w:tcW w:w="6732" w:type="dxa"/>
            <w:gridSpan w:val="6"/>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line="220" w:lineRule="exact"/>
              <w:jc w:val="center"/>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总分</w:t>
            </w:r>
          </w:p>
        </w:tc>
        <w:tc>
          <w:tcPr>
            <w:tcW w:w="82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220" w:lineRule="exact"/>
              <w:jc w:val="center"/>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100</w:t>
            </w:r>
          </w:p>
        </w:tc>
        <w:tc>
          <w:tcPr>
            <w:tcW w:w="87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220" w:lineRule="exact"/>
              <w:jc w:val="left"/>
              <w:textAlignment w:val="auto"/>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rPr>
              <w:t>　</w:t>
            </w:r>
            <w:r>
              <w:rPr>
                <w:rFonts w:hint="eastAsia" w:ascii="宋体" w:hAnsi="宋体" w:eastAsia="宋体" w:cs="宋体"/>
                <w:color w:val="000000"/>
                <w:kern w:val="0"/>
                <w:sz w:val="18"/>
                <w:szCs w:val="18"/>
                <w:lang w:val="en-US" w:eastAsia="zh-CN"/>
              </w:rPr>
              <w:t>98</w:t>
            </w:r>
          </w:p>
        </w:tc>
        <w:tc>
          <w:tcPr>
            <w:tcW w:w="141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220" w:lineRule="exact"/>
              <w:jc w:val="left"/>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bl>
    <w:p>
      <w:pPr>
        <w:keepNext w:val="0"/>
        <w:keepLines w:val="0"/>
        <w:pageBreakBefore w:val="0"/>
        <w:kinsoku/>
        <w:wordWrap/>
        <w:overflowPunct/>
        <w:topLinePunct w:val="0"/>
        <w:autoSpaceDE/>
        <w:autoSpaceDN/>
        <w:bidi w:val="0"/>
        <w:snapToGrid w:val="0"/>
        <w:spacing w:line="220" w:lineRule="exact"/>
        <w:ind w:firstLine="360" w:firstLineChars="200"/>
        <w:textAlignment w:val="auto"/>
        <w:rPr>
          <w:rFonts w:hint="eastAsia" w:ascii="宋体" w:hAnsi="宋体" w:eastAsia="宋体" w:cs="宋体"/>
          <w:kern w:val="0"/>
          <w:sz w:val="18"/>
          <w:szCs w:val="18"/>
        </w:rPr>
      </w:pPr>
    </w:p>
    <w:p>
      <w:pPr>
        <w:snapToGrid w:val="0"/>
        <w:spacing w:line="240" w:lineRule="auto"/>
        <w:ind w:firstLine="420" w:firstLineChars="200"/>
        <w:rPr>
          <w:rFonts w:hint="eastAsia" w:ascii="宋体" w:hAnsi="宋体" w:eastAsia="宋体" w:cs="宋体"/>
          <w:kern w:val="0"/>
          <w:sz w:val="21"/>
          <w:szCs w:val="21"/>
          <w:lang w:eastAsia="zh-CN"/>
        </w:rPr>
      </w:pPr>
      <w:r>
        <w:rPr>
          <w:rFonts w:hint="eastAsia" w:ascii="宋体" w:hAnsi="宋体" w:eastAsia="宋体" w:cs="宋体"/>
          <w:kern w:val="0"/>
          <w:sz w:val="21"/>
          <w:szCs w:val="21"/>
        </w:rPr>
        <w:t>填表人：</w:t>
      </w:r>
      <w:r>
        <w:rPr>
          <w:rFonts w:hint="eastAsia" w:ascii="宋体" w:hAnsi="宋体" w:eastAsia="宋体" w:cs="宋体"/>
          <w:kern w:val="0"/>
          <w:sz w:val="21"/>
          <w:szCs w:val="21"/>
          <w:lang w:eastAsia="zh-CN"/>
        </w:rPr>
        <w:t>曹丽君</w:t>
      </w:r>
      <w:r>
        <w:rPr>
          <w:rFonts w:hint="eastAsia" w:ascii="宋体" w:hAnsi="宋体" w:eastAsia="宋体" w:cs="宋体"/>
          <w:kern w:val="0"/>
          <w:sz w:val="21"/>
          <w:szCs w:val="21"/>
          <w:lang w:val="en-US" w:eastAsia="zh-CN"/>
        </w:rPr>
        <w:t xml:space="preserve">                     </w:t>
      </w:r>
      <w:r>
        <w:rPr>
          <w:rFonts w:hint="eastAsia" w:ascii="宋体" w:hAnsi="宋体" w:eastAsia="宋体" w:cs="宋体"/>
          <w:kern w:val="0"/>
          <w:sz w:val="21"/>
          <w:szCs w:val="21"/>
        </w:rPr>
        <w:t>填报日期：</w:t>
      </w:r>
      <w:r>
        <w:rPr>
          <w:rFonts w:hint="eastAsia" w:ascii="宋体" w:hAnsi="宋体" w:eastAsia="宋体" w:cs="宋体"/>
          <w:kern w:val="0"/>
          <w:sz w:val="21"/>
          <w:szCs w:val="21"/>
          <w:lang w:val="en-US" w:eastAsia="zh-CN"/>
        </w:rPr>
        <w:t xml:space="preserve">2020 年3月    </w:t>
      </w:r>
      <w:r>
        <w:rPr>
          <w:rFonts w:hint="eastAsia" w:ascii="宋体" w:hAnsi="宋体" w:eastAsia="宋体" w:cs="宋体"/>
          <w:kern w:val="0"/>
          <w:sz w:val="21"/>
          <w:szCs w:val="21"/>
        </w:rPr>
        <w:t>联系人：</w:t>
      </w:r>
      <w:r>
        <w:rPr>
          <w:rFonts w:hint="eastAsia" w:ascii="宋体" w:hAnsi="宋体" w:eastAsia="宋体" w:cs="宋体"/>
          <w:kern w:val="0"/>
          <w:sz w:val="21"/>
          <w:szCs w:val="21"/>
          <w:lang w:eastAsia="zh-CN"/>
        </w:rPr>
        <w:t>黄艳飞</w:t>
      </w:r>
    </w:p>
    <w:p>
      <w:pPr>
        <w:keepNext w:val="0"/>
        <w:keepLines w:val="0"/>
        <w:pageBreakBefore w:val="0"/>
        <w:kinsoku/>
        <w:wordWrap/>
        <w:overflowPunct/>
        <w:topLinePunct w:val="0"/>
        <w:autoSpaceDE/>
        <w:autoSpaceDN/>
        <w:bidi w:val="0"/>
        <w:spacing w:line="220" w:lineRule="exact"/>
        <w:ind w:firstLine="360" w:firstLineChars="200"/>
        <w:textAlignment w:val="auto"/>
        <w:rPr>
          <w:rFonts w:hint="eastAsia" w:ascii="宋体" w:hAnsi="宋体" w:eastAsia="宋体" w:cs="宋体"/>
          <w:sz w:val="18"/>
          <w:szCs w:val="18"/>
        </w:rPr>
      </w:pPr>
      <w:bookmarkStart w:id="0" w:name="_GoBack"/>
      <w:bookmarkEnd w:id="0"/>
    </w:p>
    <w:p>
      <w:pPr>
        <w:keepNext w:val="0"/>
        <w:keepLines w:val="0"/>
        <w:pageBreakBefore w:val="0"/>
        <w:kinsoku/>
        <w:wordWrap/>
        <w:overflowPunct/>
        <w:topLinePunct w:val="0"/>
        <w:autoSpaceDE/>
        <w:autoSpaceDN/>
        <w:bidi w:val="0"/>
        <w:snapToGrid w:val="0"/>
        <w:spacing w:line="220" w:lineRule="exact"/>
        <w:ind w:firstLine="360" w:firstLineChars="200"/>
        <w:textAlignment w:val="auto"/>
        <w:rPr>
          <w:rFonts w:hint="eastAsia" w:ascii="宋体" w:hAnsi="宋体" w:eastAsia="宋体" w:cs="宋体"/>
          <w:sz w:val="18"/>
          <w:szCs w:val="18"/>
        </w:rPr>
      </w:pPr>
    </w:p>
    <w:p>
      <w:pPr>
        <w:keepNext w:val="0"/>
        <w:keepLines w:val="0"/>
        <w:pageBreakBefore w:val="0"/>
        <w:kinsoku/>
        <w:wordWrap/>
        <w:overflowPunct/>
        <w:topLinePunct w:val="0"/>
        <w:autoSpaceDE/>
        <w:autoSpaceDN/>
        <w:bidi w:val="0"/>
        <w:spacing w:line="220" w:lineRule="exact"/>
        <w:textAlignment w:val="auto"/>
        <w:rPr>
          <w:rFonts w:hint="eastAsia" w:ascii="宋体" w:hAnsi="宋体" w:eastAsia="宋体" w:cs="宋体"/>
          <w:sz w:val="18"/>
          <w:szCs w:val="18"/>
        </w:rPr>
      </w:pPr>
    </w:p>
    <w:sectPr>
      <w:pgSz w:w="11906" w:h="16838"/>
      <w:pgMar w:top="1134" w:right="1800" w:bottom="851"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923A6F"/>
    <w:rsid w:val="15211B24"/>
    <w:rsid w:val="2D16154D"/>
    <w:rsid w:val="3EE806C0"/>
    <w:rsid w:val="40EA60F6"/>
    <w:rsid w:val="4F4B0FD6"/>
    <w:rsid w:val="57D63DEB"/>
    <w:rsid w:val="5BED223C"/>
    <w:rsid w:val="601730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2021-03-03T02:56:00Z</dcterms:created>
  <dc:creator>Administrator</dc:creator>
  <cp:lastModifiedBy>曹丽君</cp:lastModifiedBy>
  <dcterms:modified xsi:type="dcterms:W3CDTF">2021-03-24T03:45:00Z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