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永兴县市场监督管理局</w:t>
      </w:r>
    </w:p>
    <w:p>
      <w:pPr>
        <w:spacing w:line="640" w:lineRule="exact"/>
        <w:jc w:val="center"/>
        <w:rPr>
          <w:rFonts w:hint="eastAsia"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 xml:space="preserve"> 永市监罚字</w:t>
      </w:r>
      <w:r>
        <w:rPr>
          <w:rFonts w:hint="eastAsia" w:ascii="微软雅黑" w:hAnsi="微软雅黑" w:eastAsia="微软雅黑" w:cs="微软雅黑"/>
          <w:color w:val="000000"/>
          <w:sz w:val="32"/>
          <w:szCs w:val="32"/>
          <w:lang w:eastAsia="zh-CN"/>
        </w:rPr>
        <w:t>〔</w:t>
      </w:r>
      <w:r>
        <w:rPr>
          <w:rFonts w:hint="eastAsia" w:ascii="微软雅黑" w:hAnsi="微软雅黑" w:eastAsia="微软雅黑" w:cs="微软雅黑"/>
          <w:color w:val="000000"/>
          <w:sz w:val="32"/>
          <w:szCs w:val="32"/>
          <w:lang w:val="en-US" w:eastAsia="zh-CN"/>
        </w:rPr>
        <w:t>2021</w:t>
      </w:r>
      <w:r>
        <w:rPr>
          <w:rFonts w:hint="eastAsia" w:ascii="微软雅黑" w:hAnsi="微软雅黑" w:eastAsia="微软雅黑" w:cs="微软雅黑"/>
          <w:color w:val="000000"/>
          <w:sz w:val="32"/>
          <w:szCs w:val="32"/>
          <w:lang w:eastAsia="zh-CN"/>
        </w:rPr>
        <w:t>〕</w:t>
      </w:r>
      <w:r>
        <w:rPr>
          <w:rFonts w:hint="eastAsia" w:ascii="微软雅黑" w:hAnsi="微软雅黑" w:eastAsia="微软雅黑" w:cs="微软雅黑"/>
          <w:color w:val="000000"/>
          <w:sz w:val="32"/>
          <w:szCs w:val="32"/>
          <w:lang w:val="en-US" w:eastAsia="zh-CN"/>
        </w:rPr>
        <w:t xml:space="preserve">93 </w:t>
      </w:r>
      <w:r>
        <w:rPr>
          <w:rFonts w:hint="eastAsia" w:asciiTheme="minorEastAsia" w:hAnsiTheme="minorEastAsia" w:eastAsiaTheme="minorEastAsia" w:cstheme="minorEastAsia"/>
          <w:color w:val="000000"/>
          <w:sz w:val="32"/>
          <w:szCs w:val="32"/>
        </w:rPr>
        <w:t>号</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cs="仿宋"/>
          <w:b w:val="0"/>
          <w:bCs w:val="0"/>
          <w:sz w:val="32"/>
          <w:szCs w:val="32"/>
          <w:u w:val="none"/>
          <w:lang w:val="en-US" w:eastAsia="zh-CN"/>
        </w:rPr>
      </w:pPr>
      <w:r>
        <w:rPr>
          <w:rFonts w:hint="eastAsia" w:ascii="仿宋" w:hAnsi="仿宋" w:eastAsia="仿宋" w:cs="仿宋"/>
          <w:b w:val="0"/>
          <w:bCs w:val="0"/>
          <w:kern w:val="1"/>
          <w:sz w:val="32"/>
          <w:szCs w:val="32"/>
        </w:rPr>
        <w:t>当事人</w:t>
      </w:r>
      <w:r>
        <w:rPr>
          <w:rFonts w:hint="eastAsia" w:ascii="仿宋" w:hAnsi="仿宋" w:eastAsia="仿宋" w:cs="仿宋"/>
          <w:b w:val="0"/>
          <w:bCs w:val="0"/>
          <w:kern w:val="1"/>
          <w:sz w:val="32"/>
          <w:szCs w:val="32"/>
          <w:u w:val="none"/>
        </w:rPr>
        <w:t>：</w:t>
      </w:r>
      <w:r>
        <w:rPr>
          <w:rFonts w:hint="eastAsia" w:ascii="仿宋" w:hAnsi="仿宋" w:eastAsia="仿宋" w:cs="仿宋"/>
          <w:b w:val="0"/>
          <w:bCs w:val="0"/>
          <w:color w:val="000000"/>
          <w:sz w:val="32"/>
          <w:szCs w:val="32"/>
          <w:lang w:val="en-US" w:eastAsia="zh-CN"/>
        </w:rPr>
        <w:t>永兴县</w:t>
      </w:r>
      <w:r>
        <w:rPr>
          <w:rFonts w:hint="eastAsia" w:ascii="仿宋" w:hAnsi="仿宋" w:eastAsia="仿宋" w:cs="仿宋"/>
          <w:b w:val="0"/>
          <w:bCs w:val="0"/>
          <w:color w:val="000000"/>
          <w:sz w:val="32"/>
          <w:szCs w:val="32"/>
          <w:lang w:eastAsia="zh-CN"/>
        </w:rPr>
        <w:t>鲤鱼塘镇矮塘村卫生室</w:t>
      </w:r>
    </w:p>
    <w:p>
      <w:pPr>
        <w:keepNext w:val="0"/>
        <w:keepLines w:val="0"/>
        <w:pageBreakBefore w:val="0"/>
        <w:kinsoku/>
        <w:wordWrap/>
        <w:overflowPunct/>
        <w:topLinePunct w:val="0"/>
        <w:autoSpaceDE/>
        <w:autoSpaceDN/>
        <w:bidi w:val="0"/>
        <w:adjustRightInd/>
        <w:spacing w:line="560" w:lineRule="exact"/>
        <w:ind w:left="140" w:hanging="140"/>
        <w:rPr>
          <w:rFonts w:hint="eastAsia"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 xml:space="preserve">主体资格证明名称：医疗机构执业许可证                        </w:t>
      </w:r>
    </w:p>
    <w:p>
      <w:pPr>
        <w:keepNext w:val="0"/>
        <w:keepLines w:val="0"/>
        <w:pageBreakBefore w:val="0"/>
        <w:kinsoku/>
        <w:wordWrap/>
        <w:overflowPunct/>
        <w:topLinePunct w:val="0"/>
        <w:autoSpaceDE/>
        <w:autoSpaceDN/>
        <w:bidi w:val="0"/>
        <w:adjustRightInd/>
        <w:spacing w:line="560" w:lineRule="exact"/>
        <w:ind w:left="140" w:hanging="140"/>
        <w:rPr>
          <w:rFonts w:hint="eastAsia" w:ascii="仿宋" w:hAnsi="仿宋" w:eastAsia="仿宋" w:cs="仿宋"/>
          <w:kern w:val="1"/>
          <w:sz w:val="32"/>
          <w:szCs w:val="32"/>
          <w:u w:val="none"/>
        </w:rPr>
      </w:pPr>
      <w:r>
        <w:rPr>
          <w:rFonts w:hint="eastAsia" w:ascii="仿宋" w:hAnsi="仿宋" w:eastAsia="仿宋" w:cs="仿宋"/>
          <w:kern w:val="1"/>
          <w:sz w:val="32"/>
          <w:szCs w:val="32"/>
          <w:u w:val="none"/>
          <w:lang w:eastAsia="zh-CN"/>
        </w:rPr>
        <w:t>登记号</w:t>
      </w:r>
      <w:r>
        <w:rPr>
          <w:rFonts w:hint="eastAsia" w:ascii="仿宋" w:hAnsi="仿宋" w:eastAsia="仿宋" w:cs="仿宋"/>
          <w:kern w:val="1"/>
          <w:sz w:val="32"/>
          <w:szCs w:val="32"/>
          <w:u w:val="none"/>
        </w:rPr>
        <w:t>：</w:t>
      </w:r>
      <w:r>
        <w:rPr>
          <w:rFonts w:hint="eastAsia" w:ascii="仿宋" w:hAnsi="仿宋" w:eastAsia="仿宋" w:cs="仿宋"/>
          <w:color w:val="000000"/>
          <w:sz w:val="32"/>
          <w:szCs w:val="32"/>
          <w:u w:val="none"/>
          <w:lang w:val="en-US" w:eastAsia="zh-CN"/>
        </w:rPr>
        <w:t>PDY40433X43102317D6001</w:t>
      </w:r>
      <w:r>
        <w:rPr>
          <w:rFonts w:hint="eastAsia" w:ascii="仿宋" w:hAnsi="仿宋" w:eastAsia="仿宋" w:cs="仿宋"/>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cs="仿宋"/>
          <w:kern w:val="1"/>
          <w:sz w:val="32"/>
          <w:szCs w:val="32"/>
          <w:u w:val="none"/>
        </w:rPr>
      </w:pPr>
      <w:r>
        <w:rPr>
          <w:rFonts w:hint="eastAsia" w:ascii="仿宋" w:hAnsi="仿宋" w:eastAsia="仿宋" w:cs="仿宋"/>
          <w:kern w:val="1"/>
          <w:sz w:val="32"/>
          <w:szCs w:val="32"/>
          <w:u w:val="none"/>
        </w:rPr>
        <w:t>住所：</w:t>
      </w:r>
      <w:r>
        <w:rPr>
          <w:rFonts w:hint="eastAsia" w:ascii="仿宋" w:hAnsi="仿宋" w:eastAsia="仿宋" w:cs="仿宋"/>
          <w:b w:val="0"/>
          <w:bCs w:val="0"/>
          <w:color w:val="000000"/>
          <w:sz w:val="32"/>
          <w:szCs w:val="32"/>
          <w:lang w:val="en-US" w:eastAsia="zh-CN"/>
        </w:rPr>
        <w:t>永兴县</w:t>
      </w:r>
      <w:r>
        <w:rPr>
          <w:rFonts w:hint="eastAsia" w:ascii="仿宋" w:hAnsi="仿宋" w:eastAsia="仿宋" w:cs="仿宋"/>
          <w:b w:val="0"/>
          <w:bCs w:val="0"/>
          <w:color w:val="000000"/>
          <w:sz w:val="32"/>
          <w:szCs w:val="32"/>
          <w:lang w:eastAsia="zh-CN"/>
        </w:rPr>
        <w:t>鲤鱼塘镇矮塘村</w:t>
      </w:r>
      <w:r>
        <w:rPr>
          <w:rFonts w:hint="eastAsia" w:ascii="仿宋" w:hAnsi="仿宋" w:eastAsia="仿宋" w:cs="仿宋"/>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cs="仿宋"/>
          <w:b/>
          <w:bCs/>
          <w:sz w:val="32"/>
          <w:szCs w:val="32"/>
          <w:u w:val="none"/>
        </w:rPr>
      </w:pPr>
      <w:r>
        <w:rPr>
          <w:rFonts w:hint="eastAsia" w:ascii="仿宋" w:hAnsi="仿宋" w:eastAsia="仿宋" w:cs="仿宋"/>
          <w:kern w:val="1"/>
          <w:sz w:val="32"/>
          <w:szCs w:val="32"/>
          <w:u w:val="none"/>
          <w:lang w:eastAsia="zh-CN"/>
        </w:rPr>
        <w:t>法定代表人</w:t>
      </w:r>
      <w:r>
        <w:rPr>
          <w:rFonts w:hint="eastAsia" w:ascii="仿宋" w:hAnsi="仿宋" w:eastAsia="仿宋" w:cs="仿宋"/>
          <w:kern w:val="1"/>
          <w:sz w:val="32"/>
          <w:szCs w:val="32"/>
          <w:u w:val="none"/>
        </w:rPr>
        <w:t xml:space="preserve">姓名： </w:t>
      </w:r>
      <w:r>
        <w:rPr>
          <w:rFonts w:hint="eastAsia" w:ascii="仿宋" w:hAnsi="仿宋" w:eastAsia="仿宋" w:cs="仿宋"/>
          <w:kern w:val="1"/>
          <w:sz w:val="32"/>
          <w:szCs w:val="32"/>
          <w:u w:val="none"/>
          <w:lang w:eastAsia="zh-CN"/>
        </w:rPr>
        <w:t>李美香</w:t>
      </w:r>
      <w:r>
        <w:rPr>
          <w:rFonts w:hint="eastAsia" w:ascii="仿宋" w:hAnsi="仿宋" w:eastAsia="仿宋" w:cs="仿宋"/>
          <w:kern w:val="1"/>
          <w:sz w:val="32"/>
          <w:szCs w:val="32"/>
          <w:u w:val="none"/>
        </w:rPr>
        <w:t xml:space="preserve">    </w:t>
      </w:r>
      <w:r>
        <w:rPr>
          <w:rFonts w:hint="eastAsia" w:ascii="仿宋" w:hAnsi="仿宋" w:eastAsia="仿宋" w:cs="仿宋"/>
          <w:b/>
          <w:bCs/>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jc w:val="left"/>
        <w:rPr>
          <w:rFonts w:hint="eastAsia" w:ascii="仿宋" w:hAnsi="仿宋" w:eastAsia="仿宋" w:cs="仿宋"/>
          <w:kern w:val="1"/>
          <w:sz w:val="32"/>
          <w:szCs w:val="32"/>
          <w:u w:val="none"/>
        </w:rPr>
      </w:pPr>
      <w:r>
        <w:rPr>
          <w:rFonts w:hint="eastAsia" w:ascii="仿宋" w:hAnsi="仿宋" w:eastAsia="仿宋" w:cs="仿宋"/>
          <w:spacing w:val="-26"/>
          <w:kern w:val="1"/>
          <w:sz w:val="32"/>
          <w:szCs w:val="32"/>
          <w:u w:val="none"/>
        </w:rPr>
        <w:t>身份证号码：</w:t>
      </w:r>
      <w:r>
        <w:rPr>
          <w:rFonts w:hint="eastAsia" w:ascii="仿宋" w:hAnsi="仿宋" w:eastAsia="仿宋" w:cs="仿宋"/>
          <w:color w:val="000000"/>
          <w:sz w:val="32"/>
          <w:szCs w:val="32"/>
          <w:u w:val="none"/>
        </w:rPr>
        <w:t>432823</w:t>
      </w:r>
      <w:r>
        <w:rPr>
          <w:rFonts w:hint="eastAsia" w:ascii="仿宋" w:hAnsi="仿宋" w:eastAsia="仿宋" w:cs="仿宋"/>
          <w:color w:val="000000"/>
          <w:sz w:val="32"/>
          <w:szCs w:val="32"/>
          <w:u w:val="none"/>
          <w:lang w:val="en-US" w:eastAsia="zh-CN"/>
        </w:rPr>
        <w:t>****242X</w:t>
      </w:r>
      <w:r>
        <w:rPr>
          <w:rFonts w:hint="eastAsia" w:ascii="仿宋" w:hAnsi="仿宋" w:eastAsia="仿宋" w:cs="仿宋"/>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jc w:val="left"/>
        <w:rPr>
          <w:rFonts w:hint="eastAsia" w:ascii="仿宋" w:hAnsi="仿宋" w:eastAsia="仿宋" w:cs="仿宋"/>
          <w:color w:val="000000"/>
          <w:sz w:val="32"/>
          <w:szCs w:val="32"/>
          <w:u w:val="none"/>
          <w:lang w:val="en-US" w:eastAsia="zh-CN"/>
        </w:rPr>
      </w:pPr>
      <w:r>
        <w:rPr>
          <w:rFonts w:hint="eastAsia" w:ascii="仿宋" w:hAnsi="仿宋" w:eastAsia="仿宋" w:cs="仿宋"/>
          <w:kern w:val="1"/>
          <w:sz w:val="32"/>
          <w:szCs w:val="32"/>
          <w:u w:val="none"/>
          <w:lang w:eastAsia="zh-CN"/>
        </w:rPr>
        <w:t>联系电话：</w:t>
      </w:r>
      <w:r>
        <w:rPr>
          <w:rFonts w:hint="eastAsia" w:ascii="仿宋" w:hAnsi="仿宋" w:eastAsia="仿宋" w:cs="仿宋"/>
          <w:color w:val="000000"/>
          <w:sz w:val="32"/>
          <w:szCs w:val="32"/>
          <w:u w:val="none"/>
          <w:lang w:val="en-US" w:eastAsia="zh-CN"/>
        </w:rPr>
        <w:t>134****2321</w:t>
      </w:r>
    </w:p>
    <w:p>
      <w:pPr>
        <w:keepNext w:val="0"/>
        <w:keepLines w:val="0"/>
        <w:pageBreakBefore w:val="0"/>
        <w:kinsoku/>
        <w:wordWrap/>
        <w:overflowPunct/>
        <w:topLinePunct w:val="0"/>
        <w:autoSpaceDE/>
        <w:autoSpaceDN/>
        <w:bidi w:val="0"/>
        <w:adjustRightInd/>
        <w:spacing w:line="560" w:lineRule="exact"/>
        <w:jc w:val="left"/>
        <w:rPr>
          <w:rFonts w:hint="eastAsia" w:ascii="仿宋" w:hAnsi="仿宋" w:eastAsia="仿宋" w:cs="仿宋"/>
          <w:kern w:val="1"/>
          <w:sz w:val="32"/>
          <w:szCs w:val="32"/>
          <w:u w:val="none"/>
        </w:rPr>
      </w:pPr>
      <w:r>
        <w:rPr>
          <w:rFonts w:hint="eastAsia" w:ascii="仿宋" w:hAnsi="仿宋" w:eastAsia="仿宋" w:cs="仿宋"/>
          <w:kern w:val="1"/>
          <w:sz w:val="32"/>
          <w:szCs w:val="32"/>
          <w:u w:val="none"/>
          <w:lang w:eastAsia="zh-CN"/>
        </w:rPr>
        <w:t>联系地址</w:t>
      </w:r>
      <w:r>
        <w:rPr>
          <w:rFonts w:hint="eastAsia" w:ascii="仿宋" w:hAnsi="仿宋" w:eastAsia="仿宋" w:cs="仿宋"/>
          <w:kern w:val="1"/>
          <w:sz w:val="32"/>
          <w:szCs w:val="32"/>
          <w:u w:val="none"/>
        </w:rPr>
        <w:t>：</w:t>
      </w:r>
      <w:r>
        <w:rPr>
          <w:rFonts w:hint="eastAsia" w:ascii="仿宋" w:hAnsi="仿宋" w:eastAsia="仿宋" w:cs="仿宋"/>
          <w:color w:val="000000"/>
          <w:sz w:val="32"/>
          <w:szCs w:val="32"/>
          <w:u w:val="none"/>
        </w:rPr>
        <w:t>湖南省永兴县</w:t>
      </w:r>
      <w:r>
        <w:rPr>
          <w:rFonts w:hint="eastAsia" w:ascii="仿宋" w:hAnsi="仿宋" w:eastAsia="仿宋" w:cs="仿宋"/>
          <w:color w:val="000000"/>
          <w:sz w:val="32"/>
          <w:szCs w:val="32"/>
          <w:u w:val="none"/>
          <w:lang w:val="en-US" w:eastAsia="zh-CN"/>
        </w:rPr>
        <w:t>****</w:t>
      </w:r>
      <w:r>
        <w:rPr>
          <w:rFonts w:hint="eastAsia" w:ascii="仿宋" w:hAnsi="仿宋" w:eastAsia="仿宋" w:cs="仿宋"/>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left"/>
        <w:rPr>
          <w:rFonts w:hint="eastAsia" w:ascii="仿宋" w:hAnsi="仿宋" w:eastAsia="仿宋" w:cs="仿宋"/>
          <w:b w:val="0"/>
          <w:bCs w:val="0"/>
          <w:color w:val="auto"/>
          <w:kern w:val="2"/>
          <w:sz w:val="32"/>
          <w:szCs w:val="32"/>
          <w:u w:val="none"/>
          <w:lang w:val="en-US" w:eastAsia="zh-CN" w:bidi="ar-SA"/>
        </w:rPr>
      </w:pPr>
      <w:bookmarkStart w:id="0" w:name="_GoBack"/>
      <w:bookmarkEnd w:id="0"/>
      <w:r>
        <w:rPr>
          <w:rFonts w:hint="eastAsia" w:ascii="仿宋" w:hAnsi="仿宋" w:eastAsia="仿宋" w:cs="仿宋"/>
          <w:color w:val="000000"/>
          <w:sz w:val="32"/>
          <w:szCs w:val="32"/>
          <w:u w:val="none"/>
        </w:rPr>
        <w:t>20</w:t>
      </w:r>
      <w:r>
        <w:rPr>
          <w:rFonts w:hint="eastAsia" w:ascii="仿宋" w:hAnsi="仿宋" w:eastAsia="仿宋" w:cs="仿宋"/>
          <w:color w:val="000000"/>
          <w:sz w:val="32"/>
          <w:szCs w:val="32"/>
          <w:u w:val="none"/>
          <w:lang w:val="en-US" w:eastAsia="zh-CN"/>
        </w:rPr>
        <w:t>21</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8</w:t>
      </w:r>
      <w:r>
        <w:rPr>
          <w:rFonts w:hint="eastAsia" w:ascii="仿宋" w:hAnsi="仿宋" w:eastAsia="仿宋" w:cs="仿宋"/>
          <w:color w:val="000000"/>
          <w:sz w:val="32"/>
          <w:szCs w:val="32"/>
          <w:u w:val="none"/>
        </w:rPr>
        <w:t>月</w:t>
      </w:r>
      <w:r>
        <w:rPr>
          <w:rFonts w:hint="eastAsia" w:ascii="仿宋" w:hAnsi="仿宋" w:eastAsia="仿宋" w:cs="仿宋"/>
          <w:color w:val="000000"/>
          <w:sz w:val="32"/>
          <w:szCs w:val="32"/>
          <w:u w:val="none"/>
          <w:lang w:val="en-US" w:eastAsia="zh-CN"/>
        </w:rPr>
        <w:t>24</w:t>
      </w:r>
      <w:r>
        <w:rPr>
          <w:rFonts w:hint="eastAsia" w:ascii="仿宋" w:hAnsi="仿宋" w:eastAsia="仿宋" w:cs="仿宋"/>
          <w:color w:val="000000"/>
          <w:sz w:val="32"/>
          <w:szCs w:val="32"/>
          <w:u w:val="none"/>
        </w:rPr>
        <w:t>日，我局执法人员依法对</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u w:val="none"/>
        </w:rPr>
        <w:t>进行日常监督检查</w:t>
      </w:r>
      <w:r>
        <w:rPr>
          <w:rFonts w:hint="eastAsia" w:ascii="仿宋" w:hAnsi="仿宋" w:eastAsia="仿宋" w:cs="仿宋"/>
          <w:color w:val="000000"/>
          <w:sz w:val="32"/>
          <w:szCs w:val="32"/>
          <w:u w:val="none"/>
          <w:lang w:eastAsia="zh-CN"/>
        </w:rPr>
        <w:t>时</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eastAsia="zh-CN"/>
        </w:rPr>
        <w:t>发现当事人从诊疗室壁柜上的一塑料包装袋内拿一块棉花，给患者曾凡龙刚注射完的伤口止血。当场执法人员对当事人使用的棉花进行了检查，发现是一包“紫芸”牌的医用脱脂棉</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医疗器械</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已经开封使用</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外包装上当时未发现生产日期和保质期。</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u w:val="none"/>
          <w:lang w:val="en-US" w:eastAsia="zh-CN"/>
        </w:rPr>
        <w:t>现场提供了该</w:t>
      </w:r>
      <w:r>
        <w:rPr>
          <w:rFonts w:hint="eastAsia" w:ascii="仿宋" w:hAnsi="仿宋" w:eastAsia="仿宋" w:cs="仿宋"/>
          <w:color w:val="000000"/>
          <w:sz w:val="32"/>
          <w:szCs w:val="32"/>
          <w:u w:val="none"/>
          <w:lang w:eastAsia="zh-CN"/>
        </w:rPr>
        <w:t>“紫芸”牌的医用脱脂棉的进货单，执法人员发现</w:t>
      </w:r>
      <w:r>
        <w:rPr>
          <w:rFonts w:hint="eastAsia" w:ascii="仿宋" w:hAnsi="仿宋" w:eastAsia="仿宋" w:cs="仿宋"/>
          <w:sz w:val="32"/>
          <w:szCs w:val="32"/>
          <w:u w:val="none"/>
          <w:lang w:eastAsia="zh-CN"/>
        </w:rPr>
        <w:t>该医疗器械生产批号是</w:t>
      </w:r>
      <w:r>
        <w:rPr>
          <w:rFonts w:hint="eastAsia" w:ascii="仿宋" w:hAnsi="仿宋" w:eastAsia="仿宋" w:cs="仿宋"/>
          <w:sz w:val="32"/>
          <w:szCs w:val="32"/>
          <w:u w:val="none"/>
          <w:lang w:val="en-US" w:eastAsia="zh-CN"/>
        </w:rPr>
        <w:t>2018年03月06日,有效期至2020年03月05，该</w:t>
      </w:r>
      <w:r>
        <w:rPr>
          <w:rFonts w:hint="eastAsia" w:ascii="仿宋" w:hAnsi="仿宋" w:eastAsia="仿宋" w:cs="仿宋"/>
          <w:color w:val="000000"/>
          <w:sz w:val="32"/>
          <w:szCs w:val="32"/>
          <w:u w:val="none"/>
          <w:lang w:eastAsia="zh-CN"/>
        </w:rPr>
        <w:t>医用脱脂棉已经</w:t>
      </w:r>
      <w:r>
        <w:rPr>
          <w:rFonts w:hint="eastAsia" w:ascii="仿宋" w:hAnsi="仿宋" w:eastAsia="仿宋" w:cs="仿宋"/>
          <w:sz w:val="32"/>
          <w:szCs w:val="32"/>
          <w:u w:val="none"/>
          <w:lang w:eastAsia="zh-CN"/>
        </w:rPr>
        <w:t>过期。即日本局执法人员依法对</w:t>
      </w:r>
      <w:r>
        <w:rPr>
          <w:rFonts w:hint="eastAsia" w:ascii="仿宋" w:hAnsi="仿宋" w:eastAsia="仿宋" w:cs="仿宋"/>
          <w:color w:val="000000"/>
          <w:sz w:val="32"/>
          <w:szCs w:val="32"/>
          <w:u w:val="none"/>
          <w:lang w:eastAsia="zh-CN"/>
        </w:rPr>
        <w:t>当事人</w:t>
      </w:r>
      <w:r>
        <w:rPr>
          <w:rFonts w:hint="eastAsia" w:ascii="仿宋" w:hAnsi="仿宋" w:eastAsia="仿宋" w:cs="仿宋"/>
          <w:sz w:val="32"/>
          <w:szCs w:val="32"/>
          <w:u w:val="none"/>
          <w:lang w:eastAsia="zh-CN"/>
        </w:rPr>
        <w:t>使用后剩下的</w:t>
      </w:r>
      <w:r>
        <w:rPr>
          <w:rFonts w:hint="eastAsia" w:ascii="仿宋" w:hAnsi="仿宋" w:eastAsia="仿宋" w:cs="仿宋"/>
          <w:color w:val="000000"/>
          <w:sz w:val="32"/>
          <w:szCs w:val="32"/>
          <w:u w:val="none"/>
          <w:lang w:eastAsia="zh-CN"/>
        </w:rPr>
        <w:t>“紫芸”牌的医用脱脂棉（称重</w:t>
      </w:r>
      <w:r>
        <w:rPr>
          <w:rFonts w:hint="eastAsia" w:ascii="仿宋" w:hAnsi="仿宋" w:eastAsia="仿宋" w:cs="仿宋"/>
          <w:color w:val="000000"/>
          <w:sz w:val="32"/>
          <w:szCs w:val="32"/>
          <w:u w:val="none"/>
          <w:lang w:val="en-US" w:eastAsia="zh-CN"/>
        </w:rPr>
        <w:t>55g</w:t>
      </w:r>
      <w:r>
        <w:rPr>
          <w:rFonts w:hint="eastAsia" w:ascii="仿宋" w:hAnsi="仿宋" w:eastAsia="仿宋" w:cs="仿宋"/>
          <w:color w:val="000000"/>
          <w:sz w:val="32"/>
          <w:szCs w:val="32"/>
          <w:u w:val="none"/>
          <w:lang w:eastAsia="zh-CN"/>
        </w:rPr>
        <w:t>）</w:t>
      </w:r>
      <w:r>
        <w:rPr>
          <w:rFonts w:hint="eastAsia" w:ascii="仿宋" w:hAnsi="仿宋" w:eastAsia="仿宋" w:cs="仿宋"/>
          <w:sz w:val="32"/>
          <w:szCs w:val="32"/>
          <w:u w:val="none"/>
          <w:lang w:val="en-US" w:eastAsia="zh-CN"/>
        </w:rPr>
        <w:t>实施了扣押的强制措施。</w:t>
      </w:r>
      <w:r>
        <w:rPr>
          <w:rFonts w:hint="eastAsia" w:ascii="仿宋" w:hAnsi="仿宋" w:eastAsia="仿宋" w:cs="仿宋"/>
          <w:b w:val="0"/>
          <w:bCs w:val="0"/>
          <w:color w:val="auto"/>
          <w:kern w:val="2"/>
          <w:sz w:val="32"/>
          <w:szCs w:val="32"/>
          <w:u w:val="none"/>
          <w:lang w:val="en-US" w:eastAsia="zh-CN" w:bidi="ar-SA"/>
        </w:rPr>
        <w:t>2021年8月31日经批准立案调查，执法人员依法制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作现场笔录、询问笔录、拍摄现场照片并提取相关书证，2021年9月14日调查终结。。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b w:val="0"/>
          <w:bCs w:val="0"/>
          <w:color w:val="auto"/>
          <w:kern w:val="2"/>
          <w:sz w:val="32"/>
          <w:szCs w:val="32"/>
          <w:u w:val="none"/>
          <w:lang w:val="en-US" w:eastAsia="zh-CN" w:bidi="ar-SA"/>
        </w:rPr>
        <w:t>经查明，你</w:t>
      </w:r>
      <w:r>
        <w:rPr>
          <w:rFonts w:hint="eastAsia" w:ascii="仿宋" w:hAnsi="仿宋" w:eastAsia="仿宋" w:cs="仿宋"/>
          <w:color w:val="000000"/>
          <w:sz w:val="32"/>
          <w:szCs w:val="32"/>
          <w:u w:val="none"/>
          <w:lang w:eastAsia="zh-CN"/>
        </w:rPr>
        <w:t>永兴县鲤鱼塘镇</w:t>
      </w:r>
      <w:r>
        <w:rPr>
          <w:rFonts w:hint="eastAsia" w:ascii="仿宋" w:hAnsi="仿宋" w:eastAsia="仿宋" w:cs="仿宋"/>
          <w:color w:val="000000"/>
          <w:sz w:val="32"/>
          <w:szCs w:val="32"/>
          <w:lang w:eastAsia="zh-CN"/>
        </w:rPr>
        <w:t>矮塘村</w:t>
      </w:r>
      <w:r>
        <w:rPr>
          <w:rFonts w:hint="eastAsia" w:ascii="仿宋" w:hAnsi="仿宋" w:eastAsia="仿宋" w:cs="仿宋"/>
          <w:color w:val="000000"/>
          <w:sz w:val="32"/>
          <w:szCs w:val="32"/>
          <w:u w:val="none"/>
          <w:lang w:eastAsia="zh-CN"/>
        </w:rPr>
        <w:t>卫生室</w:t>
      </w:r>
      <w:r>
        <w:rPr>
          <w:rFonts w:hint="eastAsia" w:ascii="仿宋" w:hAnsi="仿宋" w:eastAsia="仿宋" w:cs="仿宋"/>
          <w:color w:val="000000"/>
          <w:sz w:val="32"/>
          <w:szCs w:val="32"/>
          <w:u w:val="none"/>
          <w:lang w:val="en-US" w:eastAsia="zh-CN"/>
        </w:rPr>
        <w:t>属于</w:t>
      </w:r>
      <w:r>
        <w:rPr>
          <w:rFonts w:hint="eastAsia" w:ascii="仿宋" w:hAnsi="仿宋" w:eastAsia="仿宋" w:cs="仿宋"/>
          <w:sz w:val="32"/>
          <w:szCs w:val="32"/>
          <w:u w:val="none"/>
          <w:lang w:eastAsia="zh-CN"/>
        </w:rPr>
        <w:t>非营利性（政府办）医疗机构，属于集体所有制</w:t>
      </w:r>
      <w:r>
        <w:rPr>
          <w:rFonts w:hint="eastAsia" w:ascii="仿宋" w:hAnsi="仿宋" w:eastAsia="仿宋" w:cs="仿宋"/>
          <w:b w:val="0"/>
          <w:bCs w:val="0"/>
          <w:color w:val="auto"/>
          <w:kern w:val="2"/>
          <w:sz w:val="32"/>
          <w:szCs w:val="32"/>
          <w:u w:val="none"/>
          <w:lang w:val="en-US" w:eastAsia="zh-CN" w:bidi="ar-SA"/>
        </w:rPr>
        <w:t>。</w:t>
      </w:r>
      <w:r>
        <w:rPr>
          <w:rFonts w:hint="eastAsia" w:ascii="仿宋" w:hAnsi="仿宋" w:eastAsia="仿宋" w:cs="仿宋"/>
          <w:color w:val="000000"/>
          <w:sz w:val="32"/>
          <w:szCs w:val="32"/>
          <w:u w:val="none"/>
          <w:lang w:val="en-US" w:eastAsia="zh-CN"/>
        </w:rPr>
        <w:t>2021年3月业务主管部门永兴县鲤鱼塘中心卫生院，工作上安排永兴县鲤鱼塘东山卫生室负责人李美香（原永兴县鲤鱼塘东岭村卫生室负责人）来负责</w:t>
      </w:r>
      <w:r>
        <w:rPr>
          <w:rFonts w:hint="eastAsia" w:ascii="仿宋" w:hAnsi="仿宋" w:eastAsia="仿宋" w:cs="仿宋"/>
          <w:color w:val="000000"/>
          <w:sz w:val="32"/>
          <w:szCs w:val="32"/>
          <w:u w:val="none"/>
          <w:lang w:eastAsia="zh-CN"/>
        </w:rPr>
        <w:t>永兴县鲤鱼塘镇</w:t>
      </w:r>
      <w:r>
        <w:rPr>
          <w:rFonts w:hint="eastAsia" w:ascii="仿宋" w:hAnsi="仿宋" w:eastAsia="仿宋" w:cs="仿宋"/>
          <w:color w:val="000000"/>
          <w:sz w:val="32"/>
          <w:szCs w:val="32"/>
          <w:lang w:eastAsia="zh-CN"/>
        </w:rPr>
        <w:t>矮塘村</w:t>
      </w:r>
      <w:r>
        <w:rPr>
          <w:rFonts w:hint="eastAsia" w:ascii="仿宋" w:hAnsi="仿宋" w:eastAsia="仿宋" w:cs="仿宋"/>
          <w:color w:val="000000"/>
          <w:sz w:val="32"/>
          <w:szCs w:val="32"/>
          <w:u w:val="none"/>
          <w:lang w:eastAsia="zh-CN"/>
        </w:rPr>
        <w:t>卫生室的工作，并</w:t>
      </w:r>
      <w:r>
        <w:rPr>
          <w:rFonts w:hint="eastAsia" w:ascii="仿宋" w:hAnsi="仿宋" w:eastAsia="仿宋" w:cs="仿宋"/>
          <w:color w:val="000000"/>
          <w:sz w:val="32"/>
          <w:szCs w:val="32"/>
          <w:u w:val="none"/>
          <w:lang w:val="en-US" w:eastAsia="zh-CN"/>
        </w:rPr>
        <w:t>于2021年08月17日向永兴县卫生健康局申请了医疗机构执业许可证的法定代表人变更，法定代表人变更为李美香。医疗机构执业许可证登记号：PDY40433X43102317D6001。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color w:val="000000"/>
          <w:sz w:val="32"/>
          <w:szCs w:val="32"/>
          <w:u w:val="none"/>
        </w:rPr>
        <w:t>20</w:t>
      </w:r>
      <w:r>
        <w:rPr>
          <w:rFonts w:hint="eastAsia" w:ascii="仿宋" w:hAnsi="仿宋" w:eastAsia="仿宋" w:cs="仿宋"/>
          <w:color w:val="000000"/>
          <w:sz w:val="32"/>
          <w:szCs w:val="32"/>
          <w:u w:val="none"/>
          <w:lang w:val="en-US" w:eastAsia="zh-CN"/>
        </w:rPr>
        <w:t>21</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8</w:t>
      </w:r>
      <w:r>
        <w:rPr>
          <w:rFonts w:hint="eastAsia" w:ascii="仿宋" w:hAnsi="仿宋" w:eastAsia="仿宋" w:cs="仿宋"/>
          <w:color w:val="000000"/>
          <w:sz w:val="32"/>
          <w:szCs w:val="32"/>
          <w:u w:val="none"/>
        </w:rPr>
        <w:t>月</w:t>
      </w:r>
      <w:r>
        <w:rPr>
          <w:rFonts w:hint="eastAsia" w:ascii="仿宋" w:hAnsi="仿宋" w:eastAsia="仿宋" w:cs="仿宋"/>
          <w:color w:val="000000"/>
          <w:sz w:val="32"/>
          <w:szCs w:val="32"/>
          <w:u w:val="none"/>
          <w:lang w:val="en-US" w:eastAsia="zh-CN"/>
        </w:rPr>
        <w:t>24</w:t>
      </w:r>
      <w:r>
        <w:rPr>
          <w:rFonts w:hint="eastAsia" w:ascii="仿宋" w:hAnsi="仿宋" w:eastAsia="仿宋" w:cs="仿宋"/>
          <w:color w:val="000000"/>
          <w:sz w:val="32"/>
          <w:szCs w:val="32"/>
          <w:u w:val="none"/>
        </w:rPr>
        <w:t>日，我局执法人员依法对</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u w:val="none"/>
        </w:rPr>
        <w:t>进行日常监督检查。</w:t>
      </w:r>
      <w:r>
        <w:rPr>
          <w:rFonts w:hint="eastAsia" w:ascii="仿宋" w:hAnsi="仿宋" w:eastAsia="仿宋" w:cs="仿宋"/>
          <w:color w:val="000000"/>
          <w:sz w:val="32"/>
          <w:szCs w:val="32"/>
          <w:u w:val="none"/>
          <w:lang w:eastAsia="zh-CN"/>
        </w:rPr>
        <w:t>发现当事人从诊疗室壁柜上的一塑料包装袋内，拿一块棉花，给患者曾凡龙刚注射完的伤口止血。当场执法人员对当事人使用的棉花进行了检查，发现是一包“紫芸”牌的医用脱脂棉（规格：</w:t>
      </w:r>
      <w:r>
        <w:rPr>
          <w:rFonts w:hint="eastAsia" w:ascii="仿宋" w:hAnsi="仿宋" w:eastAsia="仿宋" w:cs="仿宋"/>
          <w:color w:val="000000"/>
          <w:sz w:val="32"/>
          <w:szCs w:val="32"/>
          <w:u w:val="none"/>
          <w:lang w:val="en-US" w:eastAsia="zh-CN"/>
        </w:rPr>
        <w:t>450g；产品注册证编码苏械注准20172640562；生产企业名称:徐州利尔康卫生材料有限公司；住所：铜山县柳新镇唐沟）</w:t>
      </w:r>
      <w:r>
        <w:rPr>
          <w:rFonts w:hint="eastAsia" w:ascii="仿宋" w:hAnsi="仿宋" w:eastAsia="仿宋" w:cs="仿宋"/>
          <w:sz w:val="32"/>
          <w:szCs w:val="32"/>
          <w:u w:val="none"/>
          <w:lang w:eastAsia="zh-CN"/>
        </w:rPr>
        <w:t>已经开封使用</w:t>
      </w:r>
      <w:r>
        <w:rPr>
          <w:rFonts w:hint="eastAsia" w:ascii="仿宋" w:hAnsi="仿宋" w:eastAsia="仿宋" w:cs="仿宋"/>
          <w:color w:val="000000"/>
          <w:sz w:val="32"/>
          <w:szCs w:val="32"/>
          <w:u w:val="none"/>
          <w:lang w:val="en-US" w:eastAsia="zh-CN"/>
        </w:rPr>
        <w:t>，外包装上当时未发现生产日期和保质期。当事人当场提供了该</w:t>
      </w:r>
      <w:r>
        <w:rPr>
          <w:rFonts w:hint="eastAsia" w:ascii="仿宋" w:hAnsi="仿宋" w:eastAsia="仿宋" w:cs="仿宋"/>
          <w:color w:val="000000"/>
          <w:sz w:val="32"/>
          <w:szCs w:val="32"/>
          <w:u w:val="none"/>
          <w:lang w:eastAsia="zh-CN"/>
        </w:rPr>
        <w:t>“紫芸”牌的医用脱脂棉的销货清单（开票日期</w:t>
      </w:r>
      <w:r>
        <w:rPr>
          <w:rFonts w:hint="eastAsia" w:ascii="仿宋" w:hAnsi="仿宋" w:eastAsia="仿宋" w:cs="仿宋"/>
          <w:color w:val="000000"/>
          <w:sz w:val="32"/>
          <w:szCs w:val="32"/>
          <w:u w:val="none"/>
          <w:lang w:val="en-US" w:eastAsia="zh-CN"/>
        </w:rPr>
        <w:t>2018年09月09月；</w:t>
      </w:r>
      <w:r>
        <w:rPr>
          <w:rFonts w:hint="eastAsia" w:ascii="仿宋" w:hAnsi="仿宋" w:eastAsia="仿宋" w:cs="仿宋"/>
          <w:color w:val="000000"/>
          <w:sz w:val="32"/>
          <w:szCs w:val="32"/>
          <w:u w:val="none"/>
          <w:lang w:eastAsia="zh-CN"/>
        </w:rPr>
        <w:t>供货单位：郴州双鹤医疗器械有限公司；收货单位：永兴县鲤鱼镇东岭村卫生室；品名：医用脱脂棉苏械注准</w:t>
      </w:r>
      <w:r>
        <w:rPr>
          <w:rFonts w:hint="eastAsia" w:ascii="仿宋" w:hAnsi="仿宋" w:eastAsia="仿宋" w:cs="仿宋"/>
          <w:color w:val="000000"/>
          <w:sz w:val="32"/>
          <w:szCs w:val="32"/>
          <w:u w:val="none"/>
          <w:lang w:val="en-US" w:eastAsia="zh-CN"/>
        </w:rPr>
        <w:t>20152640416；</w:t>
      </w:r>
      <w:r>
        <w:rPr>
          <w:rFonts w:hint="eastAsia" w:ascii="仿宋" w:hAnsi="仿宋" w:eastAsia="仿宋" w:cs="仿宋"/>
          <w:color w:val="000000"/>
          <w:sz w:val="32"/>
          <w:szCs w:val="32"/>
          <w:u w:val="none"/>
          <w:lang w:eastAsia="zh-CN"/>
        </w:rPr>
        <w:t>规格</w:t>
      </w:r>
      <w:r>
        <w:rPr>
          <w:rFonts w:hint="eastAsia" w:ascii="仿宋" w:hAnsi="仿宋" w:eastAsia="仿宋" w:cs="仿宋"/>
          <w:color w:val="000000"/>
          <w:sz w:val="32"/>
          <w:szCs w:val="32"/>
          <w:u w:val="none"/>
          <w:lang w:val="en-US" w:eastAsia="zh-CN"/>
        </w:rPr>
        <w:t>450g；数量1包；金额14.5元；生产批号20180306、有效期2020-03-05）证实该</w:t>
      </w:r>
      <w:r>
        <w:rPr>
          <w:rFonts w:hint="eastAsia" w:ascii="仿宋" w:hAnsi="仿宋" w:eastAsia="仿宋" w:cs="仿宋"/>
          <w:color w:val="000000"/>
          <w:sz w:val="32"/>
          <w:szCs w:val="32"/>
          <w:u w:val="none"/>
          <w:lang w:eastAsia="zh-CN"/>
        </w:rPr>
        <w:t>“紫芸”牌医用脱脂棉</w:t>
      </w:r>
      <w:r>
        <w:rPr>
          <w:rFonts w:hint="eastAsia" w:ascii="仿宋" w:hAnsi="仿宋" w:eastAsia="仿宋" w:cs="仿宋"/>
          <w:sz w:val="32"/>
          <w:szCs w:val="32"/>
          <w:u w:val="none"/>
          <w:lang w:val="en-US" w:eastAsia="zh-CN"/>
        </w:rPr>
        <w:t>已经过期（至案发日止该医疗器械已过期532天）。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另查明，上述</w:t>
      </w:r>
      <w:r>
        <w:rPr>
          <w:rFonts w:hint="eastAsia" w:ascii="仿宋" w:hAnsi="仿宋" w:eastAsia="仿宋" w:cs="仿宋"/>
          <w:color w:val="000000"/>
          <w:sz w:val="32"/>
          <w:szCs w:val="32"/>
          <w:u w:val="none"/>
          <w:lang w:eastAsia="zh-CN"/>
        </w:rPr>
        <w:t>“紫芸”牌医用脱脂棉是医用敷料，按照国家医疗器械目录属第二类医疗器械。当事人</w:t>
      </w:r>
      <w:r>
        <w:rPr>
          <w:rFonts w:hint="eastAsia" w:ascii="仿宋" w:hAnsi="仿宋" w:eastAsia="仿宋" w:cs="仿宋"/>
          <w:sz w:val="32"/>
          <w:szCs w:val="32"/>
          <w:u w:val="none"/>
          <w:lang w:eastAsia="zh-CN"/>
        </w:rPr>
        <w:t>以</w:t>
      </w:r>
      <w:r>
        <w:rPr>
          <w:rFonts w:hint="eastAsia" w:ascii="仿宋" w:hAnsi="仿宋" w:eastAsia="仿宋" w:cs="仿宋"/>
          <w:color w:val="000000"/>
          <w:sz w:val="32"/>
          <w:szCs w:val="32"/>
          <w:u w:val="none"/>
          <w:lang w:val="en-US" w:eastAsia="zh-CN"/>
        </w:rPr>
        <w:t>永兴县鲤鱼塘东岭村卫生室</w:t>
      </w:r>
      <w:r>
        <w:rPr>
          <w:rFonts w:hint="eastAsia" w:ascii="仿宋" w:hAnsi="仿宋" w:eastAsia="仿宋" w:cs="仿宋"/>
          <w:sz w:val="32"/>
          <w:szCs w:val="32"/>
          <w:u w:val="none"/>
          <w:lang w:eastAsia="zh-CN"/>
        </w:rPr>
        <w:t>于</w:t>
      </w:r>
      <w:r>
        <w:rPr>
          <w:rFonts w:hint="eastAsia" w:ascii="仿宋" w:hAnsi="仿宋" w:eastAsia="仿宋" w:cs="仿宋"/>
          <w:color w:val="000000"/>
          <w:sz w:val="32"/>
          <w:szCs w:val="32"/>
          <w:u w:val="none"/>
          <w:lang w:val="en-US" w:eastAsia="zh-CN"/>
        </w:rPr>
        <w:t>2018年9月9日，以14.5元</w:t>
      </w:r>
      <w:r>
        <w:rPr>
          <w:rFonts w:hint="eastAsia" w:ascii="仿宋" w:hAnsi="仿宋" w:eastAsia="仿宋" w:cs="仿宋"/>
          <w:b w:val="0"/>
          <w:bCs w:val="0"/>
          <w:color w:val="auto"/>
          <w:kern w:val="2"/>
          <w:sz w:val="32"/>
          <w:szCs w:val="32"/>
          <w:u w:val="none"/>
          <w:lang w:val="en-US" w:eastAsia="zh-CN" w:bidi="ar-SA"/>
        </w:rPr>
        <w:t>/包</w:t>
      </w:r>
      <w:r>
        <w:rPr>
          <w:rFonts w:hint="eastAsia" w:ascii="仿宋" w:hAnsi="仿宋" w:eastAsia="仿宋" w:cs="仿宋"/>
          <w:color w:val="000000"/>
          <w:sz w:val="32"/>
          <w:szCs w:val="32"/>
          <w:u w:val="none"/>
          <w:lang w:val="en-US" w:eastAsia="zh-CN"/>
        </w:rPr>
        <w:t>从</w:t>
      </w:r>
      <w:r>
        <w:rPr>
          <w:rFonts w:hint="eastAsia" w:ascii="仿宋" w:hAnsi="仿宋" w:eastAsia="仿宋" w:cs="仿宋"/>
          <w:color w:val="000000"/>
          <w:sz w:val="32"/>
          <w:szCs w:val="32"/>
          <w:u w:val="none"/>
          <w:lang w:eastAsia="zh-CN"/>
        </w:rPr>
        <w:t>郴州双鹤医疗器械有限公司进购的，共计进购</w:t>
      </w:r>
      <w:r>
        <w:rPr>
          <w:rFonts w:hint="eastAsia" w:ascii="仿宋" w:hAnsi="仿宋" w:eastAsia="仿宋" w:cs="仿宋"/>
          <w:color w:val="000000"/>
          <w:sz w:val="32"/>
          <w:szCs w:val="32"/>
          <w:u w:val="none"/>
          <w:lang w:val="en-US" w:eastAsia="zh-CN"/>
        </w:rPr>
        <w:t>1包，货值共计14.5元，并查验了供货商的资质索取了进货凭证，并留存了复印件</w:t>
      </w:r>
      <w:r>
        <w:rPr>
          <w:rFonts w:hint="eastAsia" w:ascii="仿宋" w:hAnsi="仿宋" w:eastAsia="仿宋" w:cs="仿宋"/>
          <w:sz w:val="32"/>
          <w:szCs w:val="32"/>
          <w:u w:val="none"/>
          <w:lang w:eastAsia="zh-CN"/>
        </w:rPr>
        <w:t>。于今年</w:t>
      </w:r>
      <w:r>
        <w:rPr>
          <w:rFonts w:hint="eastAsia" w:ascii="仿宋" w:hAnsi="仿宋" w:eastAsia="仿宋" w:cs="仿宋"/>
          <w:sz w:val="32"/>
          <w:szCs w:val="32"/>
          <w:u w:val="none"/>
          <w:lang w:val="en-US" w:eastAsia="zh-CN"/>
        </w:rPr>
        <w:t>3月份带到</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lang w:eastAsia="zh-CN"/>
        </w:rPr>
        <w:t>村</w:t>
      </w:r>
      <w:r>
        <w:rPr>
          <w:rFonts w:hint="eastAsia" w:ascii="仿宋" w:hAnsi="仿宋" w:eastAsia="仿宋" w:cs="仿宋"/>
          <w:color w:val="000000"/>
          <w:sz w:val="32"/>
          <w:szCs w:val="32"/>
          <w:u w:val="none"/>
          <w:lang w:eastAsia="zh-CN"/>
        </w:rPr>
        <w:t>卫生室使用至今。</w:t>
      </w:r>
      <w:r>
        <w:rPr>
          <w:rFonts w:hint="eastAsia" w:ascii="仿宋" w:hAnsi="仿宋" w:eastAsia="仿宋" w:cs="仿宋"/>
          <w:sz w:val="32"/>
          <w:szCs w:val="32"/>
          <w:u w:val="none"/>
          <w:lang w:eastAsia="zh-CN"/>
        </w:rPr>
        <w:t>至案发日止，</w:t>
      </w:r>
      <w:r>
        <w:rPr>
          <w:rFonts w:hint="eastAsia" w:ascii="仿宋" w:hAnsi="仿宋" w:eastAsia="仿宋" w:cs="仿宋"/>
          <w:color w:val="000000"/>
          <w:sz w:val="32"/>
          <w:szCs w:val="32"/>
          <w:u w:val="none"/>
          <w:lang w:eastAsia="zh-CN"/>
        </w:rPr>
        <w:t>当事人无其他的医用脱脂棉</w:t>
      </w:r>
      <w:r>
        <w:rPr>
          <w:rFonts w:hint="eastAsia" w:ascii="仿宋" w:hAnsi="仿宋" w:eastAsia="仿宋" w:cs="仿宋"/>
          <w:sz w:val="32"/>
          <w:szCs w:val="32"/>
          <w:u w:val="none"/>
          <w:lang w:val="en-US" w:eastAsia="zh-CN"/>
        </w:rPr>
        <w:t>医疗器械采购记录。</w:t>
      </w:r>
      <w:r>
        <w:rPr>
          <w:rFonts w:hint="eastAsia" w:ascii="仿宋" w:hAnsi="仿宋" w:eastAsia="仿宋" w:cs="仿宋"/>
          <w:color w:val="000000"/>
          <w:sz w:val="32"/>
          <w:szCs w:val="32"/>
          <w:u w:val="none"/>
          <w:lang w:eastAsia="zh-CN"/>
        </w:rPr>
        <w:t>因当事人在诊疗过程中未单独对“紫芸”牌医用脱脂棉</w:t>
      </w:r>
      <w:r>
        <w:rPr>
          <w:rFonts w:hint="eastAsia" w:ascii="仿宋" w:hAnsi="仿宋" w:eastAsia="仿宋" w:cs="仿宋"/>
          <w:sz w:val="32"/>
          <w:szCs w:val="32"/>
          <w:u w:val="none"/>
          <w:lang w:eastAsia="zh-CN"/>
        </w:rPr>
        <w:t>材料进行收费，其费用包含在治疗总费用之中，故违法所得无法计算。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再查明，在</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lang w:eastAsia="zh-CN"/>
        </w:rPr>
        <w:t>村</w:t>
      </w:r>
      <w:r>
        <w:rPr>
          <w:rFonts w:hint="eastAsia" w:ascii="仿宋" w:hAnsi="仿宋" w:eastAsia="仿宋" w:cs="仿宋"/>
          <w:color w:val="000000"/>
          <w:sz w:val="32"/>
          <w:szCs w:val="32"/>
          <w:u w:val="none"/>
          <w:lang w:eastAsia="zh-CN"/>
        </w:rPr>
        <w:t>卫生室查获的“紫芸”牌的医用脱脂棉</w:t>
      </w:r>
      <w:r>
        <w:rPr>
          <w:rFonts w:hint="eastAsia" w:ascii="仿宋" w:hAnsi="仿宋" w:eastAsia="仿宋" w:cs="仿宋"/>
          <w:color w:val="000000"/>
          <w:sz w:val="32"/>
          <w:szCs w:val="32"/>
          <w:u w:val="none"/>
          <w:lang w:val="en-US" w:eastAsia="zh-CN"/>
        </w:rPr>
        <w:t>产品注册证编码是苏械注准20172640562，与在2018年9月9日</w:t>
      </w:r>
      <w:r>
        <w:rPr>
          <w:rFonts w:hint="eastAsia" w:ascii="仿宋" w:hAnsi="仿宋" w:eastAsia="仿宋" w:cs="仿宋"/>
          <w:color w:val="000000"/>
          <w:sz w:val="32"/>
          <w:szCs w:val="32"/>
          <w:u w:val="none"/>
          <w:lang w:eastAsia="zh-CN"/>
        </w:rPr>
        <w:t>郴州双鹤医疗器械有限公司提供的销货清单</w:t>
      </w:r>
      <w:r>
        <w:rPr>
          <w:rFonts w:hint="eastAsia" w:ascii="仿宋" w:hAnsi="仿宋" w:eastAsia="仿宋" w:cs="仿宋"/>
          <w:color w:val="000000"/>
          <w:sz w:val="32"/>
          <w:szCs w:val="32"/>
          <w:u w:val="none"/>
          <w:lang w:val="en-US" w:eastAsia="zh-CN"/>
        </w:rPr>
        <w:t>发票</w:t>
      </w:r>
      <w:r>
        <w:rPr>
          <w:rFonts w:hint="eastAsia" w:ascii="仿宋" w:hAnsi="仿宋" w:eastAsia="仿宋" w:cs="仿宋"/>
          <w:color w:val="000000"/>
          <w:sz w:val="32"/>
          <w:szCs w:val="32"/>
          <w:u w:val="none"/>
          <w:lang w:eastAsia="zh-CN"/>
        </w:rPr>
        <w:t>医用脱脂棉</w:t>
      </w:r>
      <w:r>
        <w:rPr>
          <w:rFonts w:hint="eastAsia" w:ascii="仿宋" w:hAnsi="仿宋" w:eastAsia="仿宋" w:cs="仿宋"/>
          <w:color w:val="000000"/>
          <w:sz w:val="32"/>
          <w:szCs w:val="32"/>
          <w:u w:val="none"/>
          <w:lang w:val="en-US" w:eastAsia="zh-CN"/>
        </w:rPr>
        <w:t>产品注册证编码是苏械注准20152640416，编码不一致，是由于</w:t>
      </w:r>
      <w:r>
        <w:rPr>
          <w:rFonts w:hint="eastAsia" w:ascii="仿宋" w:hAnsi="仿宋" w:eastAsia="仿宋" w:cs="仿宋"/>
          <w:color w:val="000000"/>
          <w:sz w:val="32"/>
          <w:szCs w:val="32"/>
          <w:u w:val="none"/>
          <w:lang w:eastAsia="zh-CN"/>
        </w:rPr>
        <w:t>郴州双鹤医疗器械有限公司在开具供货单时未及时更</w:t>
      </w:r>
      <w:r>
        <w:rPr>
          <w:rFonts w:hint="eastAsia" w:ascii="仿宋" w:hAnsi="仿宋" w:eastAsia="仿宋" w:cs="仿宋"/>
          <w:color w:val="000000"/>
          <w:sz w:val="32"/>
          <w:szCs w:val="32"/>
          <w:u w:val="none"/>
          <w:lang w:val="en-US" w:eastAsia="zh-CN"/>
        </w:rPr>
        <w:t>医疗器械注册证编号</w:t>
      </w:r>
      <w:r>
        <w:rPr>
          <w:rFonts w:hint="eastAsia" w:ascii="仿宋" w:hAnsi="仿宋" w:eastAsia="仿宋" w:cs="仿宋"/>
          <w:color w:val="000000"/>
          <w:sz w:val="32"/>
          <w:szCs w:val="32"/>
          <w:u w:val="none"/>
          <w:lang w:eastAsia="zh-CN"/>
        </w:rPr>
        <w:t>产品信息。</w:t>
      </w:r>
      <w:r>
        <w:rPr>
          <w:rFonts w:hint="eastAsia" w:ascii="仿宋" w:hAnsi="仿宋" w:eastAsia="仿宋" w:cs="仿宋"/>
          <w:color w:val="000000"/>
          <w:sz w:val="32"/>
          <w:szCs w:val="32"/>
          <w:u w:val="none"/>
          <w:lang w:val="en-US" w:eastAsia="zh-CN"/>
        </w:rPr>
        <w:t>但上述两个注册证的编号里都含有这种450g型号、规格的产品，两个编号实际为同一</w:t>
      </w:r>
      <w:r>
        <w:rPr>
          <w:rFonts w:hint="eastAsia" w:ascii="仿宋" w:hAnsi="仿宋" w:eastAsia="仿宋" w:cs="仿宋"/>
          <w:color w:val="000000"/>
          <w:sz w:val="32"/>
          <w:szCs w:val="32"/>
          <w:u w:val="none"/>
          <w:lang w:eastAsia="zh-CN"/>
        </w:rPr>
        <w:t>医用脱脂棉。郴州双鹤医疗器械有限公司于</w:t>
      </w:r>
      <w:r>
        <w:rPr>
          <w:rFonts w:hint="eastAsia" w:ascii="仿宋" w:hAnsi="仿宋" w:eastAsia="仿宋" w:cs="仿宋"/>
          <w:color w:val="000000"/>
          <w:sz w:val="32"/>
          <w:szCs w:val="32"/>
          <w:u w:val="none"/>
          <w:lang w:val="en-US" w:eastAsia="zh-CN"/>
        </w:rPr>
        <w:t>2019年9月1日变更为湖南润康医疗器械有限责任公司，该新公司提供了相关资质证明材料。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证据一、本局执法人员于2021年8月24日制作的《现场笔录》各1份、现场拍摄的图片打印件7张，证明执法人员亮证执法及</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诊疗现场等事实。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证据二、2021年8月24日</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向执法人员提供了1张永兴县鲤鱼塘镇东山村卫生室《医疗机构执业许可证》手机拍照打印件，证明</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 xml:space="preserve">曾经是永兴县鲤鱼塘镇东山村卫生室负责人的事实。                                                               </w:t>
      </w:r>
    </w:p>
    <w:p>
      <w:pPr>
        <w:keepNext w:val="0"/>
        <w:keepLines w:val="0"/>
        <w:pageBreakBefore w:val="0"/>
        <w:kinsoku/>
        <w:wordWrap/>
        <w:overflowPunct/>
        <w:topLinePunct w:val="0"/>
        <w:autoSpaceDE/>
        <w:autoSpaceDN/>
        <w:bidi w:val="0"/>
        <w:adjustRightInd/>
        <w:spacing w:line="560" w:lineRule="exact"/>
        <w:ind w:left="-239" w:leftChars="-114" w:right="-4" w:rightChars="-2" w:firstLine="915" w:firstLineChars="286"/>
        <w:jc w:val="left"/>
        <w:rPr>
          <w:rFonts w:hint="eastAsia" w:ascii="仿宋" w:hAnsi="仿宋" w:eastAsia="仿宋" w:cs="仿宋"/>
          <w:sz w:val="32"/>
          <w:szCs w:val="32"/>
        </w:rPr>
      </w:pPr>
      <w:r>
        <w:rPr>
          <w:rFonts w:hint="eastAsia" w:ascii="仿宋" w:hAnsi="仿宋" w:eastAsia="仿宋" w:cs="仿宋"/>
          <w:b w:val="0"/>
          <w:bCs w:val="0"/>
          <w:color w:val="auto"/>
          <w:kern w:val="2"/>
          <w:sz w:val="32"/>
          <w:szCs w:val="32"/>
          <w:u w:val="none"/>
          <w:lang w:val="en-US" w:eastAsia="zh-CN" w:bidi="ar-SA"/>
        </w:rPr>
        <w:t>证据三、李美香的身份证复印件1份；</w:t>
      </w:r>
      <w:r>
        <w:rPr>
          <w:rFonts w:hint="eastAsia" w:ascii="仿宋" w:hAnsi="仿宋" w:eastAsia="仿宋" w:cs="仿宋"/>
          <w:sz w:val="32"/>
          <w:szCs w:val="32"/>
        </w:rPr>
        <w:t>证明其自然人身份，且具备承担相应民事行为能力的事实；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证据四、2021年8月24日</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提供的李美香医师执业证书复印件1份，2021年9月9日永兴县鲤鱼塘镇中心卫生院出具的永兴县鲤鱼镇矮塘村卫生室法定代表人变更的证明，证明</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的合法经营主体资格情况。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证据五、2021年8月24日，</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向执法人员提供医用脱脂棉进货单1份，证明其货物的来源及货值的事实。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证据六、执法人员在2021年8月31日、9月6日、9月9日共3次对</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的经营者制作了《询问笔录》3份，证明你</w:t>
      </w:r>
      <w:r>
        <w:rPr>
          <w:rFonts w:hint="eastAsia" w:ascii="仿宋" w:hAnsi="仿宋" w:eastAsia="仿宋" w:cs="仿宋"/>
          <w:color w:val="000000"/>
          <w:sz w:val="32"/>
          <w:szCs w:val="32"/>
          <w:u w:val="none"/>
        </w:rPr>
        <w:t>使用过期的医疗器械</w:t>
      </w:r>
      <w:r>
        <w:rPr>
          <w:rFonts w:hint="eastAsia" w:ascii="仿宋" w:hAnsi="仿宋" w:eastAsia="仿宋" w:cs="仿宋"/>
          <w:b w:val="0"/>
          <w:bCs w:val="0"/>
          <w:color w:val="auto"/>
          <w:kern w:val="2"/>
          <w:sz w:val="32"/>
          <w:szCs w:val="32"/>
          <w:u w:val="none"/>
          <w:lang w:val="en-US" w:eastAsia="zh-CN" w:bidi="ar-SA"/>
        </w:rPr>
        <w:t xml:space="preserve">事实。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b w:val="0"/>
          <w:bCs w:val="0"/>
          <w:color w:val="auto"/>
          <w:kern w:val="2"/>
          <w:sz w:val="32"/>
          <w:szCs w:val="32"/>
          <w:u w:val="none"/>
          <w:lang w:val="en-US" w:eastAsia="zh-CN" w:bidi="ar-SA"/>
        </w:rPr>
        <w:t>证据七：</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向执法人员提供了</w:t>
      </w:r>
      <w:r>
        <w:rPr>
          <w:rFonts w:hint="eastAsia" w:ascii="仿宋" w:hAnsi="仿宋" w:eastAsia="仿宋" w:cs="仿宋"/>
          <w:color w:val="000000"/>
          <w:sz w:val="32"/>
          <w:szCs w:val="32"/>
          <w:u w:val="none"/>
          <w:lang w:val="en-US" w:eastAsia="zh-CN"/>
        </w:rPr>
        <w:t>湖南润康医疗器械有限公司的《营业执照》《医疗器械经营许可证》《第二类医疗器械经营备案凭证》复印件各1份，证明</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u w:val="none"/>
          <w:lang w:val="en-US" w:eastAsia="zh-CN"/>
        </w:rPr>
        <w:t>已查验供货者的资质的事实。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证据八、2021年9月6日执法人员对湖南润康医疗器械有限公司的法定代表人制作</w:t>
      </w:r>
      <w:r>
        <w:rPr>
          <w:rFonts w:hint="eastAsia" w:ascii="仿宋" w:hAnsi="仿宋" w:eastAsia="仿宋" w:cs="仿宋"/>
          <w:b w:val="0"/>
          <w:bCs w:val="0"/>
          <w:color w:val="auto"/>
          <w:kern w:val="2"/>
          <w:sz w:val="32"/>
          <w:szCs w:val="32"/>
          <w:u w:val="none"/>
          <w:lang w:val="en-US" w:eastAsia="zh-CN" w:bidi="ar-SA"/>
        </w:rPr>
        <w:t>《询问笔录》1份，证明其供货发票是执法人员在你村卫生室查获过期的医用脱脂棉的货单。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b w:val="0"/>
          <w:bCs w:val="0"/>
          <w:color w:val="auto"/>
          <w:kern w:val="2"/>
          <w:sz w:val="32"/>
          <w:szCs w:val="32"/>
          <w:u w:val="none"/>
          <w:lang w:val="en-US" w:eastAsia="zh-CN" w:bidi="ar-SA"/>
        </w:rPr>
        <w:t>证据九、</w:t>
      </w:r>
      <w:r>
        <w:rPr>
          <w:rFonts w:hint="eastAsia" w:ascii="仿宋" w:hAnsi="仿宋" w:eastAsia="仿宋" w:cs="仿宋"/>
          <w:color w:val="000000"/>
          <w:sz w:val="32"/>
          <w:szCs w:val="32"/>
          <w:u w:val="none"/>
          <w:lang w:val="en-US" w:eastAsia="zh-CN"/>
        </w:rPr>
        <w:t>2021年9月6日湖南润康医疗器械有限公司向执法人员提供2份医疗器械注册证（注册编号苏械注准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color w:val="000000"/>
          <w:sz w:val="32"/>
          <w:szCs w:val="32"/>
          <w:u w:val="none"/>
          <w:lang w:val="en-US" w:eastAsia="zh-CN"/>
        </w:rPr>
        <w:t>20152640416与注册编号苏械注准20172640562），证明供货单的医用脱脂棉与现场查获的“紫芸”牌医用脱脂棉信息是一致</w:t>
      </w:r>
      <w:r>
        <w:rPr>
          <w:rFonts w:hint="eastAsia" w:ascii="仿宋" w:hAnsi="仿宋" w:eastAsia="仿宋" w:cs="仿宋"/>
          <w:b w:val="0"/>
          <w:bCs w:val="0"/>
          <w:color w:val="auto"/>
          <w:kern w:val="2"/>
          <w:sz w:val="32"/>
          <w:szCs w:val="32"/>
          <w:u w:val="none"/>
          <w:lang w:val="en-US" w:eastAsia="zh-CN" w:bidi="ar-SA"/>
        </w:rPr>
        <w:t>，指同一医疗器械。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证据十、</w:t>
      </w:r>
      <w:r>
        <w:rPr>
          <w:rFonts w:hint="eastAsia" w:ascii="仿宋" w:hAnsi="仿宋" w:eastAsia="仿宋" w:cs="仿宋"/>
          <w:color w:val="000000"/>
          <w:sz w:val="32"/>
          <w:szCs w:val="32"/>
          <w:u w:val="none"/>
          <w:lang w:val="en-US" w:eastAsia="zh-CN"/>
        </w:rPr>
        <w:t>2021年9月6日湖南润康医疗器械有限公司向执法人员提供1份公司名称变更告知函，证明该公司是由郴州双鹤医疗器械有限责任公司变更的。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证据十一、2021年8月25日执法人员向</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下达的《永兴县市场监督管理局实施行政强制措施决定书》[永市监实强字〔2021〕鲤2号]1份，证明我局已对过期医疗器械采取扣押的强制措施。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证据十二、《当事人对证据发表意见笔录》1份，证明</w:t>
      </w:r>
      <w:r>
        <w:rPr>
          <w:rFonts w:hint="eastAsia" w:ascii="仿宋" w:hAnsi="仿宋" w:eastAsia="仿宋" w:cs="仿宋"/>
          <w:color w:val="000000"/>
          <w:sz w:val="32"/>
          <w:szCs w:val="32"/>
          <w:u w:val="none"/>
          <w:lang w:eastAsia="zh-CN"/>
        </w:rPr>
        <w:t>当事人</w:t>
      </w:r>
      <w:r>
        <w:rPr>
          <w:rFonts w:hint="eastAsia" w:ascii="仿宋" w:hAnsi="仿宋" w:eastAsia="仿宋" w:cs="仿宋"/>
          <w:b w:val="0"/>
          <w:bCs w:val="0"/>
          <w:color w:val="auto"/>
          <w:kern w:val="2"/>
          <w:sz w:val="32"/>
          <w:szCs w:val="32"/>
          <w:u w:val="none"/>
          <w:lang w:val="en-US" w:eastAsia="zh-CN" w:bidi="ar-SA"/>
        </w:rPr>
        <w:t>对以上证据材料发表了意见，且无异议的事实。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以上证据由本局执法人员依法收集，具有真实性、合法性，与本案事实具有关联性，</w:t>
      </w:r>
      <w:r>
        <w:rPr>
          <w:rFonts w:hint="eastAsia" w:ascii="仿宋_GB2312" w:hAnsi="仿宋" w:eastAsia="仿宋_GB2312" w:cs="仿宋"/>
          <w:sz w:val="32"/>
          <w:szCs w:val="32"/>
          <w:u w:val="none"/>
          <w:lang w:val="en-US" w:eastAsia="zh-CN"/>
        </w:rPr>
        <w:t>且当事人对全案证据表示认可，未提出异议，</w:t>
      </w:r>
      <w:r>
        <w:rPr>
          <w:rFonts w:hint="eastAsia" w:ascii="仿宋" w:hAnsi="仿宋" w:eastAsia="仿宋" w:cs="仿宋"/>
          <w:b w:val="0"/>
          <w:bCs w:val="0"/>
          <w:color w:val="auto"/>
          <w:kern w:val="2"/>
          <w:sz w:val="32"/>
          <w:szCs w:val="32"/>
          <w:u w:val="none"/>
          <w:lang w:val="en-US" w:eastAsia="zh-CN" w:bidi="ar-SA"/>
        </w:rPr>
        <w:t>本局予以采信。</w:t>
      </w:r>
    </w:p>
    <w:p>
      <w:pPr>
        <w:keepNext w:val="0"/>
        <w:keepLines w:val="0"/>
        <w:pageBreakBefore w:val="0"/>
        <w:widowControl/>
        <w:kinsoku/>
        <w:wordWrap/>
        <w:overflowPunct/>
        <w:topLinePunct w:val="0"/>
        <w:autoSpaceDE/>
        <w:autoSpaceDN/>
        <w:bidi w:val="0"/>
        <w:adjustRightInd/>
        <w:snapToGrid w:val="0"/>
        <w:spacing w:line="560" w:lineRule="exact"/>
        <w:ind w:firstLine="624"/>
        <w:rPr>
          <w:rFonts w:hint="eastAsia" w:ascii="仿宋" w:hAnsi="仿宋" w:eastAsia="仿宋" w:cs="仿宋"/>
          <w:b w:val="0"/>
          <w:bCs w:val="0"/>
          <w:color w:val="auto"/>
          <w:kern w:val="2"/>
          <w:sz w:val="32"/>
          <w:szCs w:val="32"/>
          <w:u w:val="none"/>
          <w:lang w:val="en-US" w:eastAsia="zh-CN" w:bidi="ar-SA"/>
        </w:rPr>
      </w:pPr>
      <w:r>
        <w:rPr>
          <w:rFonts w:hint="eastAsia" w:ascii="仿宋" w:hAnsi="仿宋" w:eastAsia="仿宋" w:cs="仿宋"/>
          <w:b w:val="0"/>
          <w:bCs w:val="0"/>
          <w:color w:val="auto"/>
          <w:kern w:val="2"/>
          <w:sz w:val="32"/>
          <w:szCs w:val="32"/>
          <w:u w:val="none"/>
          <w:lang w:val="en-US" w:eastAsia="zh-CN" w:bidi="ar-SA"/>
        </w:rPr>
        <w:t xml:space="preserve"> </w:t>
      </w:r>
      <w:r>
        <w:rPr>
          <w:rFonts w:hint="eastAsia" w:ascii="仿宋" w:hAnsi="仿宋" w:eastAsia="仿宋" w:cs="仿宋"/>
          <w:color w:val="333333"/>
          <w:kern w:val="0"/>
          <w:sz w:val="32"/>
          <w:szCs w:val="32"/>
        </w:rPr>
        <w:t>2021年</w:t>
      </w:r>
      <w:r>
        <w:rPr>
          <w:rFonts w:hint="eastAsia" w:ascii="仿宋" w:hAnsi="仿宋" w:eastAsia="仿宋" w:cs="仿宋"/>
          <w:color w:val="333333"/>
          <w:kern w:val="0"/>
          <w:sz w:val="32"/>
          <w:szCs w:val="32"/>
          <w:lang w:val="en-US" w:eastAsia="zh-CN"/>
        </w:rPr>
        <w:t>9</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15</w:t>
      </w:r>
      <w:r>
        <w:rPr>
          <w:rFonts w:hint="eastAsia" w:ascii="仿宋" w:hAnsi="仿宋" w:eastAsia="仿宋" w:cs="仿宋"/>
          <w:color w:val="333333"/>
          <w:kern w:val="0"/>
          <w:sz w:val="32"/>
          <w:szCs w:val="32"/>
        </w:rPr>
        <w:t>日，我局向当事人</w:t>
      </w:r>
      <w:r>
        <w:rPr>
          <w:rFonts w:hint="eastAsia" w:ascii="仿宋" w:hAnsi="仿宋" w:eastAsia="仿宋" w:cs="仿宋"/>
          <w:color w:val="333333"/>
          <w:kern w:val="0"/>
          <w:sz w:val="32"/>
          <w:szCs w:val="32"/>
          <w:lang w:eastAsia="zh-CN"/>
        </w:rPr>
        <w:t>依法</w:t>
      </w:r>
      <w:r>
        <w:rPr>
          <w:rFonts w:hint="eastAsia" w:ascii="仿宋" w:hAnsi="仿宋" w:eastAsia="仿宋" w:cs="仿宋"/>
          <w:color w:val="333333"/>
          <w:kern w:val="0"/>
          <w:sz w:val="32"/>
          <w:szCs w:val="32"/>
        </w:rPr>
        <w:t>送达了《行政处罚听证告知书》（</w:t>
      </w:r>
      <w:r>
        <w:rPr>
          <w:rFonts w:hint="eastAsia" w:ascii="仿宋" w:hAnsi="仿宋" w:eastAsia="仿宋" w:cs="仿宋"/>
          <w:color w:val="333333"/>
          <w:kern w:val="0"/>
          <w:sz w:val="32"/>
          <w:szCs w:val="32"/>
          <w:lang w:eastAsia="zh-CN"/>
        </w:rPr>
        <w:t>永</w:t>
      </w:r>
      <w:r>
        <w:rPr>
          <w:rFonts w:hint="eastAsia" w:ascii="仿宋" w:hAnsi="仿宋" w:eastAsia="仿宋" w:cs="仿宋"/>
          <w:color w:val="333333"/>
          <w:kern w:val="0"/>
          <w:sz w:val="32"/>
          <w:szCs w:val="32"/>
        </w:rPr>
        <w:t>市监听告字〔2021〕</w:t>
      </w:r>
      <w:r>
        <w:rPr>
          <w:rFonts w:hint="eastAsia" w:ascii="仿宋" w:hAnsi="仿宋" w:eastAsia="仿宋" w:cs="仿宋"/>
          <w:color w:val="333333"/>
          <w:kern w:val="0"/>
          <w:sz w:val="32"/>
          <w:szCs w:val="32"/>
          <w:lang w:val="en-US" w:eastAsia="zh-CN"/>
        </w:rPr>
        <w:t>68</w:t>
      </w:r>
      <w:r>
        <w:rPr>
          <w:rFonts w:hint="eastAsia" w:ascii="仿宋" w:hAnsi="仿宋" w:eastAsia="仿宋" w:cs="仿宋"/>
          <w:color w:val="333333"/>
          <w:kern w:val="0"/>
          <w:sz w:val="32"/>
          <w:szCs w:val="32"/>
        </w:rPr>
        <w:t>号），</w:t>
      </w:r>
      <w:r>
        <w:rPr>
          <w:rFonts w:hint="eastAsia" w:ascii="仿宋" w:hAnsi="仿宋" w:eastAsia="仿宋" w:cs="仿宋"/>
          <w:color w:val="333333"/>
          <w:kern w:val="0"/>
          <w:sz w:val="32"/>
          <w:szCs w:val="32"/>
          <w:lang w:val="en-US" w:eastAsia="zh-CN"/>
        </w:rPr>
        <w:t>将本局拟作出行政处罚的内容及事实、理由、依据告知当事人，并告知当事人依法享有陈述、申辩及要求听证的权利。当事人在法定期限内，未提出陈述、申辩意见和听证要求。</w:t>
      </w:r>
      <w:r>
        <w:rPr>
          <w:rFonts w:hint="eastAsia" w:ascii="仿宋" w:hAnsi="仿宋" w:eastAsia="仿宋" w:cs="仿宋"/>
          <w:b w:val="0"/>
          <w:bCs w:val="0"/>
          <w:color w:val="auto"/>
          <w:kern w:val="2"/>
          <w:sz w:val="32"/>
          <w:szCs w:val="32"/>
          <w:u w:val="none"/>
          <w:lang w:val="en-US" w:eastAsia="zh-CN" w:bidi="ar-SA"/>
        </w:rPr>
        <w:t xml:space="preserve">                             </w:t>
      </w:r>
    </w:p>
    <w:p>
      <w:pPr>
        <w:keepNext w:val="0"/>
        <w:keepLines w:val="0"/>
        <w:pageBreakBefore w:val="0"/>
        <w:widowControl/>
        <w:kinsoku/>
        <w:wordWrap/>
        <w:overflowPunct/>
        <w:topLinePunct w:val="0"/>
        <w:autoSpaceDE/>
        <w:autoSpaceDN/>
        <w:bidi w:val="0"/>
        <w:adjustRightInd/>
        <w:spacing w:line="560" w:lineRule="exact"/>
        <w:ind w:firstLine="480"/>
        <w:rPr>
          <w:rFonts w:hint="eastAsia" w:ascii="仿宋" w:hAnsi="仿宋" w:eastAsia="仿宋" w:cs="仿宋"/>
          <w:color w:val="000000"/>
          <w:sz w:val="32"/>
          <w:szCs w:val="32"/>
          <w:lang w:eastAsia="zh-CN"/>
        </w:rPr>
      </w:pPr>
      <w:r>
        <w:rPr>
          <w:rFonts w:hint="eastAsia" w:ascii="仿宋" w:hAnsi="仿宋" w:eastAsia="仿宋" w:cs="仿宋"/>
          <w:b w:val="0"/>
          <w:bCs w:val="0"/>
          <w:sz w:val="32"/>
          <w:szCs w:val="32"/>
          <w:lang w:eastAsia="zh-CN"/>
        </w:rPr>
        <w:t>本局认为，</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lang w:eastAsia="zh-CN"/>
        </w:rPr>
        <w:t>系医疗机构，作为医疗器械使用单位，在其诊疗活动中</w:t>
      </w:r>
      <w:r>
        <w:rPr>
          <w:rFonts w:hint="eastAsia" w:ascii="仿宋" w:hAnsi="仿宋" w:eastAsia="仿宋" w:cs="仿宋"/>
          <w:color w:val="000000"/>
          <w:sz w:val="32"/>
          <w:szCs w:val="32"/>
        </w:rPr>
        <w:t>使用过期医疗器械的行为</w:t>
      </w:r>
      <w:r>
        <w:rPr>
          <w:rFonts w:hint="eastAsia" w:ascii="仿宋" w:hAnsi="仿宋" w:eastAsia="仿宋" w:cs="仿宋"/>
          <w:color w:val="000000"/>
          <w:sz w:val="32"/>
          <w:szCs w:val="32"/>
          <w:lang w:eastAsia="zh-CN"/>
        </w:rPr>
        <w:t>涉嫌</w:t>
      </w:r>
      <w:r>
        <w:rPr>
          <w:rFonts w:hint="eastAsia" w:ascii="仿宋" w:hAnsi="仿宋" w:eastAsia="仿宋" w:cs="仿宋"/>
          <w:color w:val="000000"/>
          <w:sz w:val="32"/>
          <w:szCs w:val="32"/>
        </w:rPr>
        <w:t>违反了《医疗器械监督管理条例》第</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条：“</w:t>
      </w:r>
      <w:r>
        <w:rPr>
          <w:rFonts w:hint="eastAsia" w:ascii="仿宋" w:hAnsi="仿宋" w:eastAsia="仿宋" w:cs="仿宋"/>
          <w:color w:val="333333"/>
          <w:kern w:val="0"/>
          <w:sz w:val="32"/>
          <w:szCs w:val="32"/>
        </w:rPr>
        <w:t>医疗器械经营企业、使用单位不得经营、使用未依法注册或者备案、无合格证明文件以及过期、失效、淘汰的医疗器械</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的规定，</w:t>
      </w:r>
      <w:r>
        <w:rPr>
          <w:rFonts w:hint="eastAsia" w:ascii="仿宋" w:hAnsi="仿宋" w:eastAsia="仿宋" w:cs="仿宋"/>
          <w:color w:val="000000"/>
          <w:sz w:val="32"/>
          <w:szCs w:val="32"/>
        </w:rPr>
        <w:t>构成使用过期的医疗器械的违法行为。</w:t>
      </w:r>
    </w:p>
    <w:p>
      <w:pPr>
        <w:keepNext w:val="0"/>
        <w:keepLines w:val="0"/>
        <w:pageBreakBefore w:val="0"/>
        <w:widowControl w:val="0"/>
        <w:kinsoku/>
        <w:wordWrap/>
        <w:overflowPunct/>
        <w:topLinePunct w:val="0"/>
        <w:autoSpaceDE/>
        <w:autoSpaceDN/>
        <w:bidi w:val="0"/>
        <w:adjustRightInd/>
        <w:spacing w:after="0" w:afterLines="0" w:afterAutospacing="0" w:line="560" w:lineRule="exact"/>
        <w:ind w:left="0" w:leftChars="0" w:right="0" w:firstLine="640" w:firstLineChars="20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鉴于</w:t>
      </w:r>
      <w:r>
        <w:rPr>
          <w:rFonts w:hint="eastAsia" w:ascii="仿宋" w:hAnsi="仿宋" w:eastAsia="仿宋" w:cs="仿宋"/>
          <w:color w:val="000000"/>
          <w:sz w:val="32"/>
          <w:szCs w:val="32"/>
          <w:u w:val="none"/>
          <w:lang w:eastAsia="zh-CN"/>
        </w:rPr>
        <w:t>当事人</w:t>
      </w:r>
      <w:r>
        <w:rPr>
          <w:rFonts w:hint="eastAsia" w:ascii="仿宋" w:hAnsi="仿宋" w:eastAsia="仿宋" w:cs="仿宋"/>
          <w:sz w:val="32"/>
          <w:szCs w:val="32"/>
          <w:lang w:eastAsia="zh-CN"/>
        </w:rPr>
        <w:t>积极配合执法人员调查</w:t>
      </w:r>
      <w:r>
        <w:rPr>
          <w:rFonts w:hint="eastAsia" w:ascii="仿宋" w:hAnsi="仿宋" w:eastAsia="仿宋" w:cs="仿宋"/>
          <w:sz w:val="32"/>
          <w:szCs w:val="32"/>
        </w:rPr>
        <w:t>，</w:t>
      </w:r>
      <w:r>
        <w:rPr>
          <w:rFonts w:hint="eastAsia" w:ascii="仿宋" w:hAnsi="仿宋" w:eastAsia="仿宋" w:cs="仿宋"/>
          <w:sz w:val="32"/>
          <w:szCs w:val="32"/>
          <w:lang w:eastAsia="zh-CN"/>
        </w:rPr>
        <w:t>如实陈述违法事实并主动提供证据材料，符合</w:t>
      </w:r>
      <w:r>
        <w:rPr>
          <w:rFonts w:hint="eastAsia" w:ascii="仿宋" w:hAnsi="仿宋" w:eastAsia="仿宋" w:cs="仿宋"/>
          <w:sz w:val="32"/>
          <w:szCs w:val="32"/>
        </w:rPr>
        <w:t>《湖南省</w:t>
      </w:r>
      <w:r>
        <w:rPr>
          <w:rFonts w:hint="eastAsia" w:ascii="仿宋" w:hAnsi="仿宋" w:eastAsia="仿宋" w:cs="仿宋"/>
          <w:sz w:val="32"/>
          <w:szCs w:val="32"/>
          <w:lang w:eastAsia="zh-CN"/>
        </w:rPr>
        <w:t>市场</w:t>
      </w:r>
      <w:r>
        <w:rPr>
          <w:rFonts w:hint="eastAsia" w:ascii="仿宋" w:hAnsi="仿宋" w:eastAsia="仿宋" w:cs="仿宋"/>
          <w:sz w:val="32"/>
          <w:szCs w:val="32"/>
        </w:rPr>
        <w:t>监督管理局行政处罚</w:t>
      </w:r>
      <w:r>
        <w:rPr>
          <w:rFonts w:hint="eastAsia" w:ascii="仿宋" w:hAnsi="仿宋" w:eastAsia="仿宋" w:cs="仿宋"/>
          <w:sz w:val="32"/>
          <w:szCs w:val="32"/>
          <w:lang w:eastAsia="zh-CN"/>
        </w:rPr>
        <w:t>自由</w:t>
      </w:r>
      <w:r>
        <w:rPr>
          <w:rFonts w:hint="eastAsia" w:ascii="仿宋" w:hAnsi="仿宋" w:eastAsia="仿宋" w:cs="仿宋"/>
          <w:sz w:val="32"/>
          <w:szCs w:val="32"/>
        </w:rPr>
        <w:t>裁量权</w:t>
      </w:r>
      <w:r>
        <w:rPr>
          <w:rFonts w:hint="eastAsia" w:ascii="仿宋" w:hAnsi="仿宋" w:eastAsia="仿宋" w:cs="仿宋"/>
          <w:sz w:val="32"/>
          <w:szCs w:val="32"/>
          <w:lang w:eastAsia="zh-CN"/>
        </w:rPr>
        <w:t>实施办法（试行）</w:t>
      </w:r>
      <w:r>
        <w:rPr>
          <w:rFonts w:hint="eastAsia" w:ascii="仿宋" w:hAnsi="仿宋" w:eastAsia="仿宋" w:cs="仿宋"/>
          <w:sz w:val="32"/>
          <w:szCs w:val="32"/>
        </w:rPr>
        <w:t>》第</w:t>
      </w:r>
      <w:r>
        <w:rPr>
          <w:rFonts w:hint="eastAsia" w:ascii="仿宋" w:hAnsi="仿宋" w:eastAsia="仿宋" w:cs="仿宋"/>
          <w:sz w:val="32"/>
          <w:szCs w:val="32"/>
          <w:lang w:eastAsia="zh-CN"/>
        </w:rPr>
        <w:t>十四</w:t>
      </w:r>
      <w:r>
        <w:rPr>
          <w:rFonts w:hint="eastAsia" w:ascii="仿宋" w:hAnsi="仿宋" w:eastAsia="仿宋" w:cs="仿宋"/>
          <w:sz w:val="32"/>
          <w:szCs w:val="32"/>
        </w:rPr>
        <w:t>条第（</w:t>
      </w:r>
      <w:r>
        <w:rPr>
          <w:rFonts w:hint="eastAsia" w:ascii="仿宋" w:hAnsi="仿宋" w:eastAsia="仿宋" w:cs="仿宋"/>
          <w:sz w:val="32"/>
          <w:szCs w:val="32"/>
          <w:lang w:eastAsia="zh-CN"/>
        </w:rPr>
        <w:t>一</w:t>
      </w:r>
      <w:r>
        <w:rPr>
          <w:rFonts w:hint="eastAsia" w:ascii="仿宋" w:hAnsi="仿宋" w:eastAsia="仿宋" w:cs="仿宋"/>
          <w:sz w:val="32"/>
          <w:szCs w:val="32"/>
        </w:rPr>
        <w:t>）项“</w:t>
      </w:r>
      <w:r>
        <w:rPr>
          <w:rFonts w:hint="eastAsia" w:ascii="仿宋" w:hAnsi="仿宋" w:eastAsia="仿宋" w:cs="仿宋"/>
          <w:sz w:val="32"/>
          <w:szCs w:val="32"/>
          <w:lang w:eastAsia="zh-CN"/>
        </w:rPr>
        <w:t>当事人有</w:t>
      </w:r>
      <w:r>
        <w:rPr>
          <w:rFonts w:hint="eastAsia" w:ascii="仿宋" w:hAnsi="仿宋" w:eastAsia="仿宋" w:cs="仿宋"/>
          <w:sz w:val="32"/>
          <w:szCs w:val="32"/>
        </w:rPr>
        <w:t>下列情形之一的，可以</w:t>
      </w:r>
      <w:r>
        <w:rPr>
          <w:rFonts w:hint="eastAsia" w:ascii="仿宋" w:hAnsi="仿宋" w:eastAsia="仿宋" w:cs="仿宋"/>
          <w:sz w:val="32"/>
          <w:szCs w:val="32"/>
          <w:lang w:eastAsia="zh-CN"/>
        </w:rPr>
        <w:t>依法</w:t>
      </w:r>
      <w:r>
        <w:rPr>
          <w:rFonts w:hint="eastAsia" w:ascii="仿宋" w:hAnsi="仿宋" w:eastAsia="仿宋" w:cs="仿宋"/>
          <w:sz w:val="32"/>
          <w:szCs w:val="32"/>
        </w:rPr>
        <w:t>从轻处罚</w:t>
      </w:r>
      <w:r>
        <w:rPr>
          <w:rFonts w:hint="eastAsia" w:ascii="仿宋" w:hAnsi="仿宋" w:eastAsia="仿宋" w:cs="仿宋"/>
          <w:sz w:val="32"/>
          <w:szCs w:val="32"/>
          <w:lang w:eastAsia="zh-CN"/>
        </w:rPr>
        <w:t>或者减轻行政处罚</w:t>
      </w: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积极配合市场监督管理部门调查</w:t>
      </w:r>
      <w:r>
        <w:rPr>
          <w:rFonts w:hint="eastAsia" w:ascii="仿宋" w:hAnsi="仿宋" w:eastAsia="仿宋" w:cs="仿宋"/>
          <w:sz w:val="32"/>
          <w:szCs w:val="32"/>
        </w:rPr>
        <w:t>，</w:t>
      </w:r>
      <w:r>
        <w:rPr>
          <w:rFonts w:hint="eastAsia" w:ascii="仿宋" w:hAnsi="仿宋" w:eastAsia="仿宋" w:cs="仿宋"/>
          <w:sz w:val="32"/>
          <w:szCs w:val="32"/>
          <w:lang w:eastAsia="zh-CN"/>
        </w:rPr>
        <w:t>如实陈述违法事实并主动提供证据材料的</w:t>
      </w:r>
      <w:r>
        <w:rPr>
          <w:rFonts w:hint="eastAsia" w:ascii="仿宋" w:hAnsi="仿宋" w:eastAsia="仿宋" w:cs="仿宋"/>
          <w:sz w:val="32"/>
          <w:szCs w:val="32"/>
        </w:rPr>
        <w:t>；</w:t>
      </w:r>
      <w:r>
        <w:rPr>
          <w:rFonts w:hint="eastAsia" w:ascii="仿宋" w:hAnsi="仿宋" w:eastAsia="仿宋" w:cs="仿宋"/>
          <w:sz w:val="32"/>
          <w:szCs w:val="32"/>
          <w:lang w:eastAsia="zh-CN"/>
        </w:rPr>
        <w:t>”规定的可以从轻处罚情形，可以</w:t>
      </w:r>
      <w:r>
        <w:rPr>
          <w:rFonts w:hint="eastAsia" w:ascii="仿宋" w:hAnsi="仿宋" w:eastAsia="仿宋" w:cs="仿宋"/>
          <w:sz w:val="32"/>
          <w:szCs w:val="32"/>
        </w:rPr>
        <w:t>对</w:t>
      </w:r>
      <w:r>
        <w:rPr>
          <w:rFonts w:hint="eastAsia" w:ascii="仿宋" w:hAnsi="仿宋" w:eastAsia="仿宋" w:cs="仿宋"/>
          <w:color w:val="000000"/>
          <w:sz w:val="32"/>
          <w:szCs w:val="32"/>
          <w:u w:val="none"/>
          <w:lang w:eastAsia="zh-CN"/>
        </w:rPr>
        <w:t>当事人</w:t>
      </w:r>
      <w:r>
        <w:rPr>
          <w:rFonts w:hint="eastAsia" w:ascii="仿宋" w:hAnsi="仿宋" w:eastAsia="仿宋" w:cs="仿宋"/>
          <w:sz w:val="32"/>
          <w:szCs w:val="32"/>
        </w:rPr>
        <w:t xml:space="preserve">从轻处罚。     </w:t>
      </w:r>
    </w:p>
    <w:p>
      <w:pPr>
        <w:keepNext w:val="0"/>
        <w:keepLines w:val="0"/>
        <w:pageBreakBefore w:val="0"/>
        <w:widowControl/>
        <w:kinsoku/>
        <w:wordWrap/>
        <w:overflowPunct/>
        <w:topLinePunct w:val="0"/>
        <w:autoSpaceDE/>
        <w:autoSpaceDN/>
        <w:bidi w:val="0"/>
        <w:adjustRightIn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根</w:t>
      </w:r>
      <w:r>
        <w:rPr>
          <w:rFonts w:hint="eastAsia" w:ascii="仿宋" w:hAnsi="仿宋" w:eastAsia="仿宋" w:cs="仿宋"/>
          <w:color w:val="000000"/>
          <w:sz w:val="32"/>
          <w:szCs w:val="32"/>
        </w:rPr>
        <w:t>据</w:t>
      </w:r>
      <w:r>
        <w:rPr>
          <w:rFonts w:hint="eastAsia" w:ascii="仿宋" w:hAnsi="仿宋" w:eastAsia="仿宋" w:cs="仿宋"/>
          <w:color w:val="000000"/>
          <w:sz w:val="32"/>
          <w:szCs w:val="32"/>
          <w:lang w:eastAsia="zh-CN"/>
        </w:rPr>
        <w:t>《中华人民共和国行政处罚法》第二十八条第二款“行政机关实施行政处罚时，应当责令当事人改正或者限期改正违法行为”和</w:t>
      </w:r>
      <w:r>
        <w:rPr>
          <w:rFonts w:hint="eastAsia" w:ascii="仿宋" w:hAnsi="仿宋" w:eastAsia="仿宋" w:cs="仿宋"/>
          <w:color w:val="000000"/>
          <w:sz w:val="32"/>
          <w:szCs w:val="32"/>
        </w:rPr>
        <w:t>《医疗器械监督管理条例》第</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十六条第</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w:t>
      </w:r>
      <w:r>
        <w:rPr>
          <w:rFonts w:hint="eastAsia" w:ascii="仿宋" w:hAnsi="仿宋" w:eastAsia="仿宋" w:cs="仿宋"/>
          <w:color w:val="333333"/>
          <w:kern w:val="0"/>
          <w:sz w:val="32"/>
          <w:szCs w:val="32"/>
        </w:rPr>
        <w:t>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三）经营、使用无合格证明文件、过期、失效、淘汰的医疗器械，或者使用未依法注册的医疗器械</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规定，</w:t>
      </w:r>
      <w:r>
        <w:rPr>
          <w:rFonts w:hint="eastAsia" w:ascii="仿宋" w:hAnsi="仿宋" w:eastAsia="仿宋" w:cs="仿宋"/>
          <w:color w:val="000000"/>
          <w:sz w:val="32"/>
          <w:szCs w:val="32"/>
          <w:lang w:eastAsia="zh-CN"/>
        </w:rPr>
        <w:t>责令</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lang w:eastAsia="zh-CN"/>
        </w:rPr>
        <w:t>改正上述违法行为，并决定</w:t>
      </w:r>
      <w:r>
        <w:rPr>
          <w:rFonts w:hint="eastAsia" w:ascii="仿宋" w:hAnsi="仿宋" w:eastAsia="仿宋" w:cs="仿宋"/>
          <w:color w:val="000000"/>
          <w:sz w:val="32"/>
          <w:szCs w:val="32"/>
        </w:rPr>
        <w:t>对</w:t>
      </w:r>
      <w:r>
        <w:rPr>
          <w:rFonts w:hint="eastAsia" w:ascii="仿宋" w:hAnsi="仿宋" w:eastAsia="仿宋" w:cs="仿宋"/>
          <w:color w:val="000000"/>
          <w:sz w:val="32"/>
          <w:szCs w:val="32"/>
          <w:u w:val="none"/>
          <w:lang w:eastAsia="zh-CN"/>
        </w:rPr>
        <w:t>当事人</w:t>
      </w:r>
      <w:r>
        <w:rPr>
          <w:rFonts w:hint="eastAsia" w:ascii="仿宋" w:hAnsi="仿宋" w:eastAsia="仿宋" w:cs="仿宋"/>
          <w:color w:val="000000"/>
          <w:sz w:val="32"/>
          <w:szCs w:val="32"/>
        </w:rPr>
        <w:t>作如下行政处罚：　</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baseline"/>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没收过期医疗器械</w:t>
      </w:r>
      <w:r>
        <w:rPr>
          <w:rFonts w:hint="eastAsia" w:ascii="仿宋" w:hAnsi="仿宋" w:eastAsia="仿宋" w:cs="仿宋"/>
          <w:color w:val="000000"/>
          <w:sz w:val="32"/>
          <w:szCs w:val="32"/>
          <w:u w:val="none"/>
          <w:lang w:eastAsia="zh-CN"/>
        </w:rPr>
        <w:t>“紫芸”牌的医用脱脂棉</w:t>
      </w:r>
      <w:r>
        <w:rPr>
          <w:rFonts w:hint="eastAsia" w:ascii="仿宋" w:hAnsi="仿宋" w:eastAsia="仿宋" w:cs="仿宋"/>
          <w:color w:val="000000"/>
          <w:sz w:val="32"/>
          <w:szCs w:val="32"/>
          <w:u w:val="none"/>
          <w:lang w:val="en-US" w:eastAsia="zh-CN"/>
        </w:rPr>
        <w:t>55g</w:t>
      </w:r>
      <w:r>
        <w:rPr>
          <w:rFonts w:hint="eastAsia" w:ascii="仿宋" w:hAnsi="仿宋" w:eastAsia="仿宋" w:cs="仿宋"/>
          <w:color w:val="000000"/>
          <w:sz w:val="32"/>
          <w:szCs w:val="32"/>
          <w:u w:val="none"/>
        </w:rPr>
        <w:t xml:space="preserve">； </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baseline"/>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2.</w:t>
      </w:r>
      <w:r>
        <w:rPr>
          <w:rFonts w:hint="eastAsia" w:ascii="仿宋" w:hAnsi="仿宋" w:eastAsia="仿宋" w:cs="仿宋"/>
          <w:color w:val="000000"/>
          <w:sz w:val="32"/>
          <w:szCs w:val="32"/>
          <w:u w:val="none"/>
        </w:rPr>
        <w:t xml:space="preserve">罚款20000.00元。                                      </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请自收到本行政处罚决定书之日起十五日内，到中国农业银行永兴支行（账户全称：永兴县财政局非税收入汇缴结算户，账号18654901040002535）缴纳罚没款。</w:t>
      </w:r>
      <w:r>
        <w:rPr>
          <w:rFonts w:hint="eastAsia" w:ascii="仿宋" w:hAnsi="仿宋" w:eastAsia="仿宋" w:cs="仿宋"/>
          <w:snapToGrid w:val="0"/>
          <w:sz w:val="32"/>
          <w:szCs w:val="32"/>
          <w:lang w:val="en-US" w:eastAsia="zh-CN"/>
        </w:rPr>
        <w:t>到期不缴纳罚款的，</w:t>
      </w:r>
      <w:r>
        <w:rPr>
          <w:rFonts w:hint="eastAsia" w:ascii="仿宋" w:hAnsi="仿宋" w:eastAsia="仿宋" w:cs="仿宋"/>
          <w:color w:val="000000"/>
          <w:sz w:val="32"/>
          <w:szCs w:val="32"/>
          <w:u w:val="none"/>
          <w:lang w:val="en-US" w:eastAsia="zh-CN"/>
        </w:rPr>
        <w:t>依据《中华人民共和国行政处罚法》第七十二条第一款第（一）项的规定，本局将每日按罚款数额的百分之三加处罚款，并依法</w:t>
      </w:r>
      <w:r>
        <w:rPr>
          <w:rFonts w:hint="eastAsia" w:ascii="仿宋" w:hAnsi="仿宋" w:eastAsia="仿宋" w:cs="仿宋"/>
          <w:color w:val="000000"/>
          <w:sz w:val="32"/>
          <w:szCs w:val="32"/>
          <w:u w:val="none"/>
        </w:rPr>
        <w:t>申请人民法院强制执行</w:t>
      </w:r>
      <w:r>
        <w:rPr>
          <w:rFonts w:hint="eastAsia" w:ascii="仿宋" w:hAnsi="仿宋" w:eastAsia="仿宋" w:cs="仿宋"/>
          <w:color w:val="000000"/>
          <w:sz w:val="32"/>
          <w:szCs w:val="32"/>
          <w:u w:val="none"/>
          <w:lang w:val="en-US" w:eastAsia="zh-CN"/>
        </w:rPr>
        <w:t>。</w:t>
      </w:r>
    </w:p>
    <w:p>
      <w:pPr>
        <w:keepNext w:val="0"/>
        <w:keepLines w:val="0"/>
        <w:pageBreakBefore w:val="0"/>
        <w:kinsoku/>
        <w:wordWrap/>
        <w:overflowPunct/>
        <w:topLinePunct w:val="0"/>
        <w:autoSpaceDE/>
        <w:autoSpaceDN/>
        <w:bidi w:val="0"/>
        <w:adjustRightInd/>
        <w:spacing w:line="560" w:lineRule="exact"/>
        <w:ind w:firstLine="627" w:firstLineChars="196"/>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如不服本行政处罚决定，可在收到本行政处罚决定书之</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日起六十日内向永兴县人民政府申请行政复议，也可以在六</w:t>
      </w:r>
    </w:p>
    <w:p>
      <w:pPr>
        <w:keepNext w:val="0"/>
        <w:keepLines w:val="0"/>
        <w:pageBreakBefore w:val="0"/>
        <w:kinsoku/>
        <w:wordWrap/>
        <w:overflowPunct/>
        <w:topLinePunct w:val="0"/>
        <w:autoSpaceDE/>
        <w:autoSpaceDN/>
        <w:bidi w:val="0"/>
        <w:adjustRightInd/>
        <w:spacing w:line="560" w:lineRule="exact"/>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个月内向资兴市人民法院提起行政诉讼。</w:t>
      </w:r>
      <w:r>
        <w:rPr>
          <w:rFonts w:hint="eastAsia" w:ascii="Times New Roman" w:hAnsi="Times New Roman" w:eastAsia="仿宋_GB2312" w:cs="仿宋"/>
          <w:color w:val="000000"/>
          <w:sz w:val="32"/>
          <w:szCs w:val="32"/>
          <w:lang w:val="en-US" w:eastAsia="zh-CN"/>
        </w:rPr>
        <w:t>当事人对行政处罚决定不服申请行政复议或者提起行政诉讼的，行政处罚不停止执行。</w:t>
      </w:r>
    </w:p>
    <w:p>
      <w:pPr>
        <w:wordWrap w:val="0"/>
        <w:snapToGrid w:val="0"/>
        <w:spacing w:line="580" w:lineRule="exact"/>
        <w:ind w:left="4150" w:leftChars="1976" w:firstLine="320" w:firstLineChars="100"/>
        <w:rPr>
          <w:rFonts w:hint="eastAsia" w:ascii="仿宋" w:hAnsi="仿宋" w:eastAsia="仿宋" w:cs="仿宋"/>
          <w:color w:val="000000"/>
          <w:sz w:val="32"/>
          <w:szCs w:val="32"/>
          <w:lang w:eastAsia="zh-CN"/>
        </w:rPr>
      </w:pPr>
    </w:p>
    <w:p>
      <w:pPr>
        <w:wordWrap w:val="0"/>
        <w:snapToGrid w:val="0"/>
        <w:spacing w:line="580" w:lineRule="exact"/>
        <w:ind w:left="4150" w:leftChars="1976"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永兴县市场监督管理局</w:t>
      </w:r>
    </w:p>
    <w:p>
      <w:pPr>
        <w:wordWrap w:val="0"/>
        <w:snapToGrid w:val="0"/>
        <w:spacing w:line="580" w:lineRule="exact"/>
        <w:ind w:firstLine="5120" w:firstLineChars="1600"/>
        <w:rPr>
          <w:rFonts w:hint="eastAsia" w:ascii="仿宋" w:hAnsi="仿宋" w:eastAsia="仿宋" w:cs="仿宋"/>
          <w:color w:val="000000"/>
          <w:sz w:val="32"/>
          <w:szCs w:val="32"/>
        </w:rPr>
      </w:pPr>
      <w:r>
        <w:rPr>
          <w:rFonts w:hint="eastAsia" w:ascii="仿宋" w:hAnsi="仿宋" w:eastAsia="仿宋" w:cs="仿宋"/>
          <w:color w:val="000000"/>
          <w:sz w:val="32"/>
          <w:szCs w:val="32"/>
          <w:u w:val="none"/>
          <w:lang w:val="en-US" w:eastAsia="zh-CN"/>
        </w:rPr>
        <w:t>2021</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24</w:t>
      </w:r>
      <w:r>
        <w:rPr>
          <w:rFonts w:hint="eastAsia" w:ascii="仿宋" w:hAnsi="仿宋" w:eastAsia="仿宋" w:cs="仿宋"/>
          <w:color w:val="000000"/>
          <w:sz w:val="32"/>
          <w:szCs w:val="32"/>
        </w:rPr>
        <w:t>日　</w:t>
      </w:r>
    </w:p>
    <w:p>
      <w:pPr>
        <w:wordWrap w:val="0"/>
        <w:snapToGrid w:val="0"/>
        <w:spacing w:line="580" w:lineRule="exact"/>
        <w:rPr>
          <w:rFonts w:hint="eastAsia" w:ascii="仿宋" w:hAnsi="仿宋" w:eastAsia="仿宋" w:cs="仿宋"/>
          <w:b/>
          <w:bCs/>
          <w:color w:val="000000"/>
          <w:sz w:val="32"/>
          <w:szCs w:val="32"/>
        </w:rPr>
      </w:pPr>
    </w:p>
    <w:p>
      <w:pPr>
        <w:wordWrap w:val="0"/>
        <w:snapToGrid w:val="0"/>
        <w:spacing w:line="580" w:lineRule="exact"/>
        <w:rPr>
          <w:rFonts w:hint="eastAsia" w:ascii="仿宋" w:hAnsi="仿宋" w:eastAsia="仿宋" w:cs="仿宋"/>
          <w:b/>
          <w:bCs/>
          <w:color w:val="000000"/>
          <w:sz w:val="32"/>
          <w:szCs w:val="32"/>
        </w:rPr>
      </w:pPr>
    </w:p>
    <w:p>
      <w:pPr>
        <w:wordWrap w:val="0"/>
        <w:snapToGrid w:val="0"/>
        <w:spacing w:line="580" w:lineRule="exact"/>
        <w:rPr>
          <w:rFonts w:hint="eastAsia" w:ascii="仿宋" w:hAnsi="仿宋" w:eastAsia="仿宋" w:cs="仿宋"/>
          <w:color w:val="000000"/>
          <w:sz w:val="32"/>
          <w:szCs w:val="32"/>
          <w:u w:val="single"/>
          <w:lang w:val="en-US" w:eastAsia="zh-CN"/>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市场监督管理部门将依法向社会公示行政处罚决定信息</w:t>
      </w:r>
      <w:r>
        <w:rPr>
          <w:rFonts w:hint="eastAsia" w:ascii="仿宋" w:hAnsi="仿宋" w:eastAsia="仿宋" w:cs="仿宋"/>
          <w:b/>
          <w:bCs/>
          <w:color w:val="000000"/>
          <w:sz w:val="32"/>
          <w:szCs w:val="32"/>
        </w:rPr>
        <w:t>）</w:t>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single"/>
          <w:lang w:val="en-US" w:eastAsia="zh-CN"/>
        </w:rPr>
        <w:t xml:space="preserve">                                                </w:t>
      </w:r>
    </w:p>
    <w:p>
      <w:pPr>
        <w:wordWrap w:val="0"/>
        <w:snapToGrid w:val="0"/>
        <w:spacing w:line="520" w:lineRule="exact"/>
        <w:rPr>
          <w:rFonts w:hint="eastAsia" w:ascii="仿宋" w:hAnsi="仿宋" w:eastAsia="仿宋" w:cs="仿宋"/>
          <w:sz w:val="32"/>
          <w:szCs w:val="32"/>
          <w:lang w:val="en-US" w:eastAsia="zh-CN"/>
        </w:rPr>
      </w:pPr>
      <w:r>
        <w:rPr>
          <w:rFonts w:hint="eastAsia" w:ascii="仿宋" w:hAnsi="仿宋" w:eastAsia="仿宋"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GlcB1/QEAAPMDAAAOAAAAZHJzL2Uyb0RvYy54bWytU82O&#10;0zAQviPxDpbvNG3QdiFquoctywVBJeABpo6TWPIfHrdpX4IXQOIGJ47c921YHoOxU8qyXHogB2fs&#10;GX8z3+eZ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Pfjd&#10;p+8/Pn75efuZ1rtvX1mZRBo8VhR7bdfhuEO/Donxvg0m/YkL22dhDydh5T4yQYcXl/NyXl5wJsg3&#10;Ky+z7sWfuz5gfCmdYcmouVY20YYKdq8wUj4K/R2SjrVlQ82fP53TKwqgHsQPZBhPLNB2+SY6rZob&#10;pXWKx9BtrnVgO0hdkL/EiVD/CkspVoD9GJddY3/0EpoXtmHx4EkfS2PBUwFGNpxpSVOULAKEKoLS&#10;50RSam3TBZl79MgyiTzKmqyNaw70NlsfVNeTKrNcc/JQL+Tqj32bmu3+nuz7s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AGlcB1/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仿宋" w:hAnsi="仿宋" w:eastAsia="仿宋" w:cs="仿宋"/>
          <w:color w:val="000000"/>
          <w:sz w:val="32"/>
          <w:szCs w:val="32"/>
        </w:rPr>
        <w:t>本文书一式</w:t>
      </w:r>
      <w:r>
        <w:rPr>
          <w:rFonts w:hint="eastAsia" w:ascii="仿宋" w:hAnsi="仿宋" w:eastAsia="仿宋" w:cs="仿宋"/>
          <w:color w:val="000000"/>
          <w:sz w:val="32"/>
          <w:szCs w:val="32"/>
          <w:u w:val="none"/>
          <w:lang w:eastAsia="zh-CN"/>
        </w:rPr>
        <w:t>三</w:t>
      </w:r>
      <w:r>
        <w:rPr>
          <w:rFonts w:hint="eastAsia" w:ascii="仿宋" w:hAnsi="仿宋" w:eastAsia="仿宋" w:cs="仿宋"/>
          <w:color w:val="000000"/>
          <w:sz w:val="32"/>
          <w:szCs w:val="32"/>
        </w:rPr>
        <w:t>份，</w:t>
      </w:r>
      <w:r>
        <w:rPr>
          <w:rFonts w:hint="eastAsia" w:ascii="仿宋" w:hAnsi="仿宋" w:eastAsia="仿宋" w:cs="仿宋"/>
          <w:color w:val="000000"/>
          <w:sz w:val="32"/>
          <w:szCs w:val="32"/>
          <w:u w:val="none"/>
          <w:lang w:val="en-US" w:eastAsia="zh-CN"/>
        </w:rPr>
        <w:t>一</w:t>
      </w:r>
      <w:r>
        <w:rPr>
          <w:rFonts w:hint="eastAsia" w:ascii="仿宋" w:hAnsi="仿宋" w:eastAsia="仿宋" w:cs="仿宋"/>
          <w:color w:val="000000"/>
          <w:sz w:val="32"/>
          <w:szCs w:val="32"/>
        </w:rPr>
        <w:t>份送达，一份归档</w:t>
      </w:r>
      <w:r>
        <w:rPr>
          <w:rFonts w:hint="eastAsia" w:ascii="仿宋" w:hAnsi="仿宋" w:eastAsia="仿宋" w:cs="仿宋"/>
          <w:color w:val="000000"/>
          <w:sz w:val="32"/>
          <w:szCs w:val="32"/>
          <w:lang w:eastAsia="zh-CN"/>
        </w:rPr>
        <w:t>，一份办案机构留存。</w:t>
      </w:r>
      <w:r>
        <w:rPr>
          <w:rFonts w:hint="eastAsia" w:ascii="仿宋" w:hAnsi="仿宋" w:eastAsia="仿宋" w:cs="仿宋"/>
          <w:bCs/>
          <w:color w:val="000000"/>
          <w:sz w:val="32"/>
          <w:szCs w:val="32"/>
          <w:u w:val="none"/>
        </w:rPr>
        <w:t xml:space="preserve">                </w:t>
      </w:r>
      <w:r>
        <w:rPr>
          <w:rFonts w:hint="eastAsia" w:ascii="仿宋" w:hAnsi="仿宋" w:eastAsia="仿宋" w:cs="仿宋"/>
          <w:bCs/>
          <w:sz w:val="32"/>
          <w:szCs w:val="32"/>
          <w:u w:val="none"/>
        </w:rPr>
        <w:t xml:space="preserve">   </w:t>
      </w:r>
      <w:r>
        <w:rPr>
          <w:rFonts w:hint="eastAsia" w:ascii="仿宋" w:hAnsi="仿宋" w:eastAsia="仿宋" w:cs="仿宋"/>
          <w:sz w:val="32"/>
          <w:szCs w:val="32"/>
          <w:u w:val="none"/>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7</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7</w:t>
                    </w:r>
                    <w:r>
                      <w:rPr>
                        <w:sz w:val="24"/>
                        <w:szCs w:val="24"/>
                      </w:rPr>
                      <w:fldChar w:fldCharType="end"/>
                    </w:r>
                    <w:r>
                      <w:rPr>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2962"/>
    <w:rsid w:val="1753673C"/>
    <w:rsid w:val="211D0D0D"/>
    <w:rsid w:val="25F324D5"/>
    <w:rsid w:val="29D85968"/>
    <w:rsid w:val="2C9D6151"/>
    <w:rsid w:val="31B26396"/>
    <w:rsid w:val="3F5A6014"/>
    <w:rsid w:val="42AC2B28"/>
    <w:rsid w:val="495017D0"/>
    <w:rsid w:val="5CFE7302"/>
    <w:rsid w:val="684A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2021-10-28T09:35:21Z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8D48098944E1448189DF752AAC9A7082</vt:lpwstr>
  </property>
</Properties>
</file>