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eastAsia="宋体"/>
          <w:b/>
          <w:bCs/>
          <w:sz w:val="36"/>
          <w:szCs w:val="36"/>
        </w:rPr>
      </w:pPr>
      <w:r>
        <w:rPr>
          <w:rFonts w:hint="eastAsia" w:ascii="宋体" w:hAnsi="宋体" w:cs="微软雅黑"/>
          <w:b/>
          <w:bCs/>
          <w:sz w:val="36"/>
          <w:szCs w:val="36"/>
        </w:rPr>
        <w:t>永兴县经济和科学技术局综合执法大队</w:t>
      </w:r>
    </w:p>
    <w:p>
      <w:pPr>
        <w:jc w:val="center"/>
        <w:rPr>
          <w:rFonts w:ascii="黑体" w:hAnsi="黑体" w:eastAsia="黑体"/>
          <w:sz w:val="36"/>
          <w:szCs w:val="36"/>
        </w:rPr>
      </w:pPr>
      <w:r>
        <w:rPr>
          <w:rFonts w:ascii="黑体" w:hAnsi="黑体" w:eastAsia="黑体" w:cs="黑体"/>
          <w:sz w:val="36"/>
          <w:szCs w:val="36"/>
        </w:rPr>
        <w:t>2017</w:t>
      </w:r>
      <w:r>
        <w:rPr>
          <w:rFonts w:hint="eastAsia" w:ascii="黑体" w:hAnsi="黑体" w:eastAsia="黑体" w:cs="黑体"/>
          <w:sz w:val="36"/>
          <w:szCs w:val="36"/>
        </w:rPr>
        <w:t>年度部门决算的说明</w:t>
      </w:r>
    </w:p>
    <w:p>
      <w:pPr>
        <w:rPr>
          <w:rFonts w:ascii="宋体" w:eastAsia="宋体"/>
          <w:b/>
          <w:bCs/>
          <w:sz w:val="36"/>
          <w:szCs w:val="36"/>
        </w:rPr>
      </w:pPr>
    </w:p>
    <w:p>
      <w:pPr>
        <w:ind w:firstLine="643" w:firstLineChars="200"/>
        <w:rPr>
          <w:rFonts w:ascii="宋体" w:eastAsia="宋体"/>
          <w:b/>
          <w:bCs/>
          <w:sz w:val="36"/>
          <w:szCs w:val="36"/>
        </w:rPr>
      </w:pPr>
      <w:r>
        <w:rPr>
          <w:rFonts w:hint="eastAsia" w:ascii="黑体" w:hAnsi="宋体" w:eastAsia="黑体" w:cs="黑体"/>
          <w:b/>
          <w:bCs/>
          <w:sz w:val="32"/>
          <w:szCs w:val="32"/>
        </w:rPr>
        <w:t>一、</w:t>
      </w:r>
      <w:r>
        <w:rPr>
          <w:rFonts w:hint="eastAsia" w:ascii="宋体" w:hAnsi="宋体" w:cs="微软雅黑"/>
          <w:b/>
          <w:bCs/>
          <w:sz w:val="28"/>
          <w:szCs w:val="28"/>
        </w:rPr>
        <w:t>永兴县经济和科学技术局综合执法大队</w:t>
      </w:r>
      <w:r>
        <w:rPr>
          <w:rFonts w:hint="eastAsia" w:ascii="黑体" w:hAnsi="宋体" w:eastAsia="黑体" w:cs="黑体"/>
          <w:b/>
          <w:bCs/>
          <w:sz w:val="32"/>
          <w:szCs w:val="32"/>
        </w:rPr>
        <w:t>概况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（一）主要职责</w:t>
      </w:r>
    </w:p>
    <w:p>
      <w:pPr>
        <w:spacing w:line="360" w:lineRule="auto"/>
        <w:ind w:firstLine="640" w:firstLineChars="200"/>
        <w:rPr>
          <w:rFonts w:ascii="宋体" w:hAnsi="宋体" w:eastAsia="宋体"/>
          <w:sz w:val="32"/>
          <w:szCs w:val="32"/>
        </w:rPr>
      </w:pPr>
      <w:r>
        <w:rPr>
          <w:rFonts w:hint="eastAsia" w:ascii="宋体" w:hAnsi="宋体" w:eastAsia="宋体" w:cs="宋体"/>
          <w:sz w:val="32"/>
          <w:szCs w:val="32"/>
        </w:rPr>
        <w:t>受县经济和</w:t>
      </w:r>
      <w:r>
        <w:rPr>
          <w:rFonts w:hint="eastAsia" w:ascii="宋体" w:hAnsi="宋体" w:eastAsia="宋体" w:cs="宋体"/>
          <w:sz w:val="28"/>
          <w:szCs w:val="28"/>
        </w:rPr>
        <w:t>科学技术局</w:t>
      </w:r>
      <w:r>
        <w:rPr>
          <w:rFonts w:hint="eastAsia" w:ascii="宋体" w:hAnsi="宋体" w:eastAsia="宋体" w:cs="宋体"/>
          <w:sz w:val="32"/>
          <w:szCs w:val="32"/>
        </w:rPr>
        <w:t>委托，负责对电力法律、法规和规章执行情况的监督检查；对违反电力法律、法规和规章的行为进行查处；执行电力法律、法规和规章规定的其他执法内容。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（二）部门决算单位构成</w:t>
      </w:r>
    </w:p>
    <w:p>
      <w:pPr>
        <w:pStyle w:val="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800" w:firstLineChars="250"/>
        <w:rPr>
          <w:rFonts w:ascii="仿宋_GB2312" w:hAnsi="仿宋_GB2312" w:eastAsia="仿宋_GB2312" w:cs="Tahoma"/>
          <w:color w:val="000000"/>
          <w:sz w:val="32"/>
          <w:szCs w:val="32"/>
          <w:shd w:val="clear" w:color="auto" w:fill="FFFFFF"/>
          <w:lang w:val="zh-CN" w:eastAsia="zh-CN"/>
        </w:rPr>
      </w:pPr>
      <w:r>
        <w:rPr>
          <w:rFonts w:hint="eastAsia" w:ascii="仿宋_GB2312" w:hAnsi="仿宋_GB2312" w:eastAsia="仿宋_GB2312" w:cs="仿宋_GB2312"/>
          <w:color w:val="000000"/>
          <w:sz w:val="32"/>
          <w:szCs w:val="32"/>
          <w:shd w:val="clear" w:color="auto" w:fill="FFFFFF"/>
          <w:lang w:val="zh-CN" w:eastAsia="zh-CN"/>
        </w:rPr>
        <w:t>无</w:t>
      </w:r>
    </w:p>
    <w:p>
      <w:pPr>
        <w:ind w:firstLine="630" w:firstLineChars="196"/>
        <w:rPr>
          <w:rFonts w:ascii="黑体" w:hAnsi="宋体" w:eastAsia="黑体" w:cs="黑体"/>
          <w:b/>
          <w:bCs/>
          <w:sz w:val="32"/>
          <w:szCs w:val="32"/>
        </w:rPr>
      </w:pPr>
      <w:r>
        <w:rPr>
          <w:rFonts w:hint="eastAsia" w:ascii="黑体" w:hAnsi="宋体" w:eastAsia="黑体" w:cs="黑体"/>
          <w:b/>
          <w:bCs/>
          <w:sz w:val="32"/>
          <w:szCs w:val="32"/>
        </w:rPr>
        <w:t>二、</w:t>
      </w:r>
      <w:r>
        <w:rPr>
          <w:rFonts w:ascii="黑体" w:hAnsi="宋体" w:eastAsia="黑体" w:cs="黑体"/>
          <w:b/>
          <w:bCs/>
          <w:sz w:val="32"/>
          <w:szCs w:val="32"/>
        </w:rPr>
        <w:t>2017</w:t>
      </w:r>
      <w:r>
        <w:rPr>
          <w:rFonts w:hint="eastAsia" w:ascii="黑体" w:hAnsi="宋体" w:eastAsia="黑体" w:cs="黑体"/>
          <w:b/>
          <w:bCs/>
          <w:sz w:val="32"/>
          <w:szCs w:val="32"/>
        </w:rPr>
        <w:t>年度部门决算表</w:t>
      </w:r>
      <w:r>
        <w:rPr>
          <w:rFonts w:ascii="黑体" w:hAnsi="宋体" w:eastAsia="黑体" w:cs="黑体"/>
          <w:b/>
          <w:bCs/>
          <w:sz w:val="32"/>
          <w:szCs w:val="32"/>
        </w:rPr>
        <w:t>(</w:t>
      </w:r>
      <w:r>
        <w:rPr>
          <w:rFonts w:hint="eastAsia" w:ascii="黑体" w:hAnsi="宋体" w:eastAsia="黑体" w:cs="黑体"/>
          <w:b/>
          <w:bCs/>
          <w:sz w:val="32"/>
          <w:szCs w:val="32"/>
        </w:rPr>
        <w:t>公开表格附后</w:t>
      </w:r>
      <w:r>
        <w:rPr>
          <w:rFonts w:ascii="黑体" w:hAnsi="宋体" w:eastAsia="黑体" w:cs="黑体"/>
          <w:b/>
          <w:bCs/>
          <w:sz w:val="32"/>
          <w:szCs w:val="32"/>
        </w:rPr>
        <w:t>)</w:t>
      </w:r>
    </w:p>
    <w:p>
      <w:pPr>
        <w:pStyle w:val="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640" w:firstLineChars="200"/>
        <w:rPr>
          <w:rFonts w:ascii="仿宋_GB2312" w:hAnsi="仿宋_GB2312" w:eastAsia="仿宋_GB2312" w:cs="Tahoma"/>
          <w:color w:val="000000"/>
          <w:kern w:val="2"/>
          <w:sz w:val="32"/>
          <w:szCs w:val="32"/>
          <w:shd w:val="clear" w:color="auto" w:fill="FFFFFF"/>
          <w:lang w:val="zh-CN" w:eastAsia="zh-CN"/>
        </w:rPr>
      </w:pPr>
      <w:r>
        <w:rPr>
          <w:rFonts w:ascii="仿宋_GB2312" w:hAnsi="仿宋_GB2312" w:eastAsia="仿宋_GB2312" w:cs="仿宋_GB2312"/>
          <w:color w:val="000000"/>
          <w:kern w:val="2"/>
          <w:sz w:val="32"/>
          <w:szCs w:val="32"/>
          <w:shd w:val="clear" w:color="auto" w:fill="FFFFFF"/>
          <w:lang w:val="zh-CN" w:eastAsia="zh-CN"/>
        </w:rPr>
        <w:t>1.</w:t>
      </w:r>
      <w:r>
        <w:rPr>
          <w:rFonts w:hint="eastAsia" w:ascii="仿宋_GB2312" w:hAnsi="仿宋_GB2312" w:eastAsia="仿宋_GB2312" w:cs="仿宋_GB2312"/>
          <w:color w:val="000000"/>
          <w:kern w:val="2"/>
          <w:sz w:val="32"/>
          <w:szCs w:val="32"/>
          <w:shd w:val="clear" w:color="auto" w:fill="FFFFFF"/>
          <w:lang w:val="zh-CN" w:eastAsia="zh-CN"/>
        </w:rPr>
        <w:t>收入支出决算总表</w:t>
      </w:r>
    </w:p>
    <w:p>
      <w:pPr>
        <w:autoSpaceDE w:val="0"/>
        <w:autoSpaceDN w:val="0"/>
        <w:spacing w:line="600" w:lineRule="exact"/>
        <w:ind w:firstLine="480" w:firstLineChars="150"/>
        <w:rPr>
          <w:rFonts w:ascii="仿宋_GB2312" w:hAnsi="仿宋_GB2312" w:eastAsia="仿宋_GB2312"/>
          <w:color w:val="000000"/>
          <w:sz w:val="32"/>
          <w:szCs w:val="32"/>
          <w:shd w:val="clear" w:color="auto" w:fill="FFFFFF"/>
          <w:lang w:val="zh-CN"/>
        </w:rPr>
      </w:pPr>
      <w:r>
        <w:rPr>
          <w:rFonts w:ascii="仿宋_GB2312" w:hAnsi="仿宋_GB2312" w:eastAsia="仿宋_GB2312" w:cs="仿宋_GB2312"/>
          <w:color w:val="000000"/>
          <w:sz w:val="32"/>
          <w:szCs w:val="32"/>
          <w:shd w:val="clear" w:color="auto" w:fill="FFFFFF"/>
          <w:lang w:val="zh-CN"/>
        </w:rPr>
        <w:t xml:space="preserve"> 2.</w:t>
      </w:r>
      <w:r>
        <w:rPr>
          <w:rFonts w:hint="eastAsia" w:ascii="仿宋_GB2312" w:hAnsi="仿宋_GB2312" w:eastAsia="仿宋_GB2312" w:cs="仿宋_GB2312"/>
          <w:color w:val="000000"/>
          <w:sz w:val="32"/>
          <w:szCs w:val="32"/>
          <w:shd w:val="clear" w:color="auto" w:fill="FFFFFF"/>
          <w:lang w:val="zh-CN"/>
        </w:rPr>
        <w:t>收入决算表</w:t>
      </w:r>
    </w:p>
    <w:p>
      <w:pPr>
        <w:autoSpaceDE w:val="0"/>
        <w:autoSpaceDN w:val="0"/>
        <w:spacing w:line="600" w:lineRule="exact"/>
        <w:ind w:firstLine="480" w:firstLineChars="150"/>
        <w:rPr>
          <w:rFonts w:ascii="仿宋_GB2312" w:hAnsi="仿宋_GB2312" w:eastAsia="仿宋_GB2312"/>
          <w:color w:val="000000"/>
          <w:sz w:val="32"/>
          <w:szCs w:val="32"/>
          <w:shd w:val="clear" w:color="auto" w:fill="FFFFFF"/>
          <w:lang w:val="zh-CN"/>
        </w:rPr>
      </w:pPr>
      <w:r>
        <w:rPr>
          <w:rFonts w:ascii="仿宋_GB2312" w:hAnsi="仿宋_GB2312" w:eastAsia="仿宋_GB2312" w:cs="仿宋_GB2312"/>
          <w:color w:val="000000"/>
          <w:sz w:val="32"/>
          <w:szCs w:val="32"/>
          <w:shd w:val="clear" w:color="auto" w:fill="FFFFFF"/>
          <w:lang w:val="zh-CN"/>
        </w:rPr>
        <w:t xml:space="preserve"> 3.</w:t>
      </w:r>
      <w:r>
        <w:rPr>
          <w:rFonts w:hint="eastAsia" w:ascii="仿宋_GB2312" w:hAnsi="仿宋_GB2312" w:eastAsia="仿宋_GB2312" w:cs="仿宋_GB2312"/>
          <w:color w:val="000000"/>
          <w:sz w:val="32"/>
          <w:szCs w:val="32"/>
          <w:shd w:val="clear" w:color="auto" w:fill="FFFFFF"/>
          <w:lang w:val="zh-CN"/>
        </w:rPr>
        <w:t>支出决算表</w:t>
      </w:r>
    </w:p>
    <w:p>
      <w:pPr>
        <w:autoSpaceDE w:val="0"/>
        <w:autoSpaceDN w:val="0"/>
        <w:spacing w:line="600" w:lineRule="exact"/>
        <w:ind w:firstLine="640" w:firstLineChars="200"/>
        <w:rPr>
          <w:rFonts w:ascii="仿宋_GB2312" w:hAnsi="仿宋_GB2312" w:eastAsia="仿宋_GB2312"/>
          <w:color w:val="000000"/>
          <w:sz w:val="32"/>
          <w:szCs w:val="32"/>
          <w:shd w:val="clear" w:color="auto" w:fill="FFFFFF"/>
          <w:lang w:val="zh-CN"/>
        </w:rPr>
      </w:pPr>
      <w:r>
        <w:rPr>
          <w:rFonts w:ascii="仿宋_GB2312" w:hAnsi="仿宋_GB2312" w:eastAsia="仿宋_GB2312" w:cs="仿宋_GB2312"/>
          <w:color w:val="000000"/>
          <w:sz w:val="32"/>
          <w:szCs w:val="32"/>
          <w:shd w:val="clear" w:color="auto" w:fill="FFFFFF"/>
          <w:lang w:val="zh-CN"/>
        </w:rPr>
        <w:t>4.</w:t>
      </w:r>
      <w:r>
        <w:rPr>
          <w:rFonts w:hint="eastAsia" w:ascii="仿宋_GB2312" w:hAnsi="仿宋_GB2312" w:eastAsia="仿宋_GB2312" w:cs="仿宋_GB2312"/>
          <w:color w:val="000000"/>
          <w:sz w:val="32"/>
          <w:szCs w:val="32"/>
          <w:shd w:val="clear" w:color="auto" w:fill="FFFFFF"/>
          <w:lang w:val="zh-CN"/>
        </w:rPr>
        <w:t>财政拨款收入支出决算总表</w:t>
      </w:r>
    </w:p>
    <w:p>
      <w:pPr>
        <w:spacing w:line="600" w:lineRule="exact"/>
        <w:ind w:firstLine="640" w:firstLineChars="200"/>
        <w:rPr>
          <w:rFonts w:ascii="仿宋_GB2312" w:eastAsia="仿宋_GB2312"/>
          <w:sz w:val="32"/>
          <w:szCs w:val="32"/>
        </w:rPr>
      </w:pPr>
      <w:r>
        <w:rPr>
          <w:rFonts w:ascii="仿宋_GB2312" w:hAnsi="仿宋_GB2312" w:eastAsia="仿宋_GB2312" w:cs="仿宋_GB2312"/>
          <w:color w:val="000000"/>
          <w:sz w:val="32"/>
          <w:szCs w:val="32"/>
          <w:shd w:val="clear" w:color="auto" w:fill="FFFFFF"/>
          <w:lang w:val="zh-CN"/>
        </w:rPr>
        <w:t>5.</w:t>
      </w:r>
      <w:r>
        <w:rPr>
          <w:rFonts w:ascii="仿宋_GB2312" w:eastAsia="仿宋_GB2312" w:cs="仿宋_GB2312"/>
          <w:sz w:val="32"/>
          <w:szCs w:val="32"/>
        </w:rPr>
        <w:t xml:space="preserve"> </w:t>
      </w:r>
      <w:r>
        <w:rPr>
          <w:rFonts w:hint="eastAsia" w:ascii="仿宋_GB2312" w:eastAsia="仿宋_GB2312" w:cs="仿宋_GB2312"/>
          <w:sz w:val="32"/>
          <w:szCs w:val="32"/>
        </w:rPr>
        <w:t>一般公共预算财政拨款支出决算表</w:t>
      </w:r>
    </w:p>
    <w:p>
      <w:pPr>
        <w:spacing w:line="600" w:lineRule="exact"/>
        <w:ind w:firstLine="640" w:firstLineChars="200"/>
        <w:rPr>
          <w:rFonts w:ascii="仿宋_GB2312" w:eastAsia="仿宋_GB2312"/>
          <w:sz w:val="32"/>
          <w:szCs w:val="32"/>
        </w:rPr>
      </w:pPr>
      <w:r>
        <w:rPr>
          <w:rFonts w:ascii="仿宋_GB2312" w:hAnsi="仿宋_GB2312" w:eastAsia="仿宋_GB2312" w:cs="仿宋_GB2312"/>
          <w:color w:val="000000"/>
          <w:sz w:val="32"/>
          <w:szCs w:val="32"/>
          <w:shd w:val="clear" w:color="auto" w:fill="FFFFFF"/>
          <w:lang w:val="zh-CN"/>
        </w:rPr>
        <w:t>6.</w:t>
      </w:r>
      <w:r>
        <w:rPr>
          <w:rFonts w:ascii="仿宋_GB2312" w:eastAsia="仿宋_GB2312" w:cs="仿宋_GB2312"/>
          <w:sz w:val="32"/>
          <w:szCs w:val="32"/>
        </w:rPr>
        <w:t xml:space="preserve"> </w:t>
      </w:r>
      <w:r>
        <w:rPr>
          <w:rFonts w:hint="eastAsia" w:ascii="仿宋_GB2312" w:eastAsia="仿宋_GB2312" w:cs="仿宋_GB2312"/>
          <w:sz w:val="32"/>
          <w:szCs w:val="32"/>
        </w:rPr>
        <w:t>一般公共预算财政拨款基本支出决算表（按经济科目分类）</w:t>
      </w:r>
    </w:p>
    <w:p>
      <w:pPr>
        <w:spacing w:line="600" w:lineRule="exact"/>
        <w:ind w:firstLine="640" w:firstLineChars="200"/>
        <w:rPr>
          <w:rFonts w:ascii="仿宋_GB2312" w:eastAsia="仿宋_GB2312"/>
          <w:sz w:val="32"/>
          <w:szCs w:val="32"/>
        </w:rPr>
      </w:pPr>
      <w:r>
        <w:rPr>
          <w:rFonts w:ascii="仿宋_GB2312" w:hAnsi="仿宋_GB2312" w:eastAsia="仿宋_GB2312" w:cs="仿宋_GB2312"/>
          <w:color w:val="000000"/>
          <w:sz w:val="32"/>
          <w:szCs w:val="32"/>
          <w:shd w:val="clear" w:color="auto" w:fill="FFFFFF"/>
          <w:lang w:val="zh-CN"/>
        </w:rPr>
        <w:t>7.</w:t>
      </w:r>
      <w:r>
        <w:rPr>
          <w:rFonts w:ascii="仿宋_GB2312" w:eastAsia="仿宋_GB2312" w:cs="仿宋_GB2312"/>
          <w:sz w:val="32"/>
          <w:szCs w:val="32"/>
        </w:rPr>
        <w:t xml:space="preserve"> </w:t>
      </w:r>
      <w:r>
        <w:rPr>
          <w:rFonts w:hint="eastAsia" w:ascii="仿宋_GB2312" w:eastAsia="仿宋_GB2312" w:cs="仿宋_GB2312"/>
          <w:sz w:val="32"/>
          <w:szCs w:val="32"/>
        </w:rPr>
        <w:t>一般公共预算财政拨款“三公”经费支出决算表</w:t>
      </w:r>
    </w:p>
    <w:p>
      <w:pPr>
        <w:spacing w:line="600" w:lineRule="exact"/>
        <w:ind w:firstLine="640" w:firstLineChars="200"/>
        <w:rPr>
          <w:rFonts w:ascii="仿宋_GB2312" w:eastAsia="仿宋_GB2312"/>
          <w:sz w:val="32"/>
          <w:szCs w:val="32"/>
        </w:rPr>
      </w:pPr>
      <w:r>
        <w:rPr>
          <w:rFonts w:ascii="仿宋_GB2312" w:hAnsi="仿宋_GB2312" w:eastAsia="仿宋_GB2312" w:cs="仿宋_GB2312"/>
          <w:color w:val="000000"/>
          <w:sz w:val="32"/>
          <w:szCs w:val="32"/>
          <w:shd w:val="clear" w:color="auto" w:fill="FFFFFF"/>
          <w:lang w:val="zh-CN"/>
        </w:rPr>
        <w:t>8.</w:t>
      </w:r>
      <w:r>
        <w:rPr>
          <w:rFonts w:ascii="仿宋_GB2312" w:eastAsia="仿宋_GB2312" w:cs="仿宋_GB2312"/>
          <w:sz w:val="32"/>
          <w:szCs w:val="32"/>
        </w:rPr>
        <w:t xml:space="preserve"> </w:t>
      </w:r>
      <w:r>
        <w:rPr>
          <w:rFonts w:hint="eastAsia" w:ascii="仿宋_GB2312" w:eastAsia="仿宋_GB2312" w:cs="仿宋_GB2312"/>
          <w:sz w:val="32"/>
          <w:szCs w:val="32"/>
        </w:rPr>
        <w:t>政府性基金预算财政拨款收入支出决算表</w:t>
      </w:r>
    </w:p>
    <w:p>
      <w:pPr>
        <w:ind w:firstLine="630" w:firstLineChars="196"/>
        <w:rPr>
          <w:rFonts w:ascii="黑体" w:hAnsi="宋体" w:eastAsia="黑体"/>
          <w:b/>
          <w:bCs/>
          <w:sz w:val="32"/>
          <w:szCs w:val="32"/>
        </w:rPr>
      </w:pPr>
      <w:r>
        <w:rPr>
          <w:rFonts w:hint="eastAsia" w:ascii="黑体" w:hAnsi="宋体" w:eastAsia="黑体" w:cs="黑体"/>
          <w:b/>
          <w:bCs/>
          <w:sz w:val="32"/>
          <w:szCs w:val="32"/>
        </w:rPr>
        <w:t>三、预算执行情况分析</w:t>
      </w:r>
    </w:p>
    <w:p>
      <w:pPr>
        <w:spacing w:line="600" w:lineRule="exact"/>
        <w:ind w:firstLine="643" w:firstLineChars="200"/>
        <w:rPr>
          <w:rFonts w:ascii="仿宋_GB2312" w:eastAsia="仿宋_GB2312"/>
          <w:b/>
          <w:bCs/>
          <w:sz w:val="32"/>
          <w:szCs w:val="32"/>
        </w:rPr>
      </w:pPr>
      <w:r>
        <w:rPr>
          <w:rFonts w:hint="eastAsia" w:ascii="仿宋_GB2312" w:eastAsia="仿宋_GB2312" w:cs="仿宋_GB2312"/>
          <w:b/>
          <w:bCs/>
          <w:sz w:val="32"/>
          <w:szCs w:val="32"/>
        </w:rPr>
        <w:t>（一）部门决算的基本情况</w:t>
      </w:r>
    </w:p>
    <w:p>
      <w:pPr>
        <w:spacing w:line="600" w:lineRule="exact"/>
        <w:ind w:firstLine="643" w:firstLineChars="200"/>
        <w:rPr>
          <w:rFonts w:ascii="仿宋_GB2312" w:eastAsia="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、年度收支决算情况</w:t>
      </w:r>
    </w:p>
    <w:p>
      <w:pPr>
        <w:autoSpaceDE w:val="0"/>
        <w:autoSpaceDN w:val="0"/>
        <w:ind w:firstLine="640" w:firstLineChars="200"/>
        <w:rPr>
          <w:rFonts w:ascii="仿宋_GB2312" w:eastAsia="仿宋_GB2312"/>
          <w:sz w:val="32"/>
          <w:szCs w:val="32"/>
        </w:rPr>
      </w:pPr>
      <w:r>
        <w:rPr>
          <w:rFonts w:ascii="仿宋_GB2312" w:eastAsia="仿宋_GB2312" w:cs="仿宋_GB2312"/>
          <w:sz w:val="32"/>
          <w:szCs w:val="32"/>
        </w:rPr>
        <w:t>2017</w:t>
      </w:r>
      <w:r>
        <w:rPr>
          <w:rFonts w:hint="eastAsia" w:ascii="仿宋_GB2312" w:eastAsia="仿宋_GB2312" w:cs="仿宋_GB2312"/>
          <w:sz w:val="32"/>
          <w:szCs w:val="32"/>
        </w:rPr>
        <w:t>年度本年收入</w:t>
      </w:r>
      <w:r>
        <w:rPr>
          <w:rFonts w:ascii="仿宋_GB2312" w:eastAsia="仿宋_GB2312" w:cs="仿宋_GB2312"/>
          <w:sz w:val="32"/>
          <w:szCs w:val="32"/>
        </w:rPr>
        <w:t xml:space="preserve">26.6 </w:t>
      </w:r>
      <w:r>
        <w:rPr>
          <w:rFonts w:hint="eastAsia" w:ascii="仿宋_GB2312" w:eastAsia="仿宋_GB2312" w:cs="仿宋_GB2312"/>
          <w:sz w:val="32"/>
          <w:szCs w:val="32"/>
        </w:rPr>
        <w:t>万元，其中：财政拨款收入</w:t>
      </w:r>
      <w:r>
        <w:rPr>
          <w:rFonts w:ascii="仿宋_GB2312" w:eastAsia="仿宋_GB2312" w:cs="仿宋_GB2312"/>
          <w:sz w:val="32"/>
          <w:szCs w:val="32"/>
        </w:rPr>
        <w:t xml:space="preserve">26.6  </w:t>
      </w:r>
      <w:r>
        <w:rPr>
          <w:rFonts w:hint="eastAsia" w:ascii="仿宋_GB2312" w:eastAsia="仿宋_GB2312" w:cs="仿宋_GB2312"/>
          <w:sz w:val="32"/>
          <w:szCs w:val="32"/>
        </w:rPr>
        <w:t>万元；上级补助收入</w:t>
      </w:r>
      <w:r>
        <w:rPr>
          <w:rFonts w:ascii="仿宋_GB2312" w:eastAsia="仿宋_GB2312" w:cs="仿宋_GB2312"/>
          <w:sz w:val="32"/>
          <w:szCs w:val="32"/>
        </w:rPr>
        <w:t xml:space="preserve"> 0 </w:t>
      </w:r>
      <w:r>
        <w:rPr>
          <w:rFonts w:hint="eastAsia" w:ascii="仿宋_GB2312" w:eastAsia="仿宋_GB2312" w:cs="仿宋_GB2312"/>
          <w:sz w:val="32"/>
          <w:szCs w:val="32"/>
        </w:rPr>
        <w:t>万元；事业收入</w:t>
      </w:r>
      <w:r>
        <w:rPr>
          <w:rFonts w:ascii="仿宋_GB2312" w:eastAsia="仿宋_GB2312" w:cs="仿宋_GB2312"/>
          <w:sz w:val="32"/>
          <w:szCs w:val="32"/>
        </w:rPr>
        <w:t xml:space="preserve"> 0 </w:t>
      </w:r>
      <w:r>
        <w:rPr>
          <w:rFonts w:hint="eastAsia" w:ascii="仿宋_GB2312" w:eastAsia="仿宋_GB2312" w:cs="仿宋_GB2312"/>
          <w:sz w:val="32"/>
          <w:szCs w:val="32"/>
        </w:rPr>
        <w:t>万元；经营收入</w:t>
      </w:r>
      <w:r>
        <w:rPr>
          <w:rFonts w:ascii="仿宋_GB2312" w:eastAsia="仿宋_GB2312" w:cs="仿宋_GB2312"/>
          <w:sz w:val="32"/>
          <w:szCs w:val="32"/>
        </w:rPr>
        <w:t xml:space="preserve"> 0 </w:t>
      </w:r>
      <w:r>
        <w:rPr>
          <w:rFonts w:hint="eastAsia" w:ascii="仿宋_GB2312" w:eastAsia="仿宋_GB2312" w:cs="仿宋_GB2312"/>
          <w:sz w:val="32"/>
          <w:szCs w:val="32"/>
        </w:rPr>
        <w:t>万元；附属单位上缴收入</w:t>
      </w:r>
      <w:r>
        <w:rPr>
          <w:rFonts w:ascii="仿宋_GB2312" w:eastAsia="仿宋_GB2312" w:cs="仿宋_GB2312"/>
          <w:sz w:val="32"/>
          <w:szCs w:val="32"/>
        </w:rPr>
        <w:t xml:space="preserve"> 0 </w:t>
      </w:r>
      <w:r>
        <w:rPr>
          <w:rFonts w:hint="eastAsia" w:ascii="仿宋_GB2312" w:eastAsia="仿宋_GB2312" w:cs="仿宋_GB2312"/>
          <w:sz w:val="32"/>
          <w:szCs w:val="32"/>
        </w:rPr>
        <w:t>万元；其他收入</w:t>
      </w:r>
      <w:r>
        <w:rPr>
          <w:rFonts w:ascii="仿宋_GB2312" w:eastAsia="仿宋_GB2312" w:cs="仿宋_GB2312"/>
          <w:sz w:val="32"/>
          <w:szCs w:val="32"/>
        </w:rPr>
        <w:t xml:space="preserve"> 0 </w:t>
      </w:r>
      <w:r>
        <w:rPr>
          <w:rFonts w:hint="eastAsia" w:ascii="仿宋_GB2312" w:eastAsia="仿宋_GB2312" w:cs="仿宋_GB2312"/>
          <w:sz w:val="32"/>
          <w:szCs w:val="32"/>
        </w:rPr>
        <w:t>万元。</w:t>
      </w:r>
    </w:p>
    <w:p>
      <w:pPr>
        <w:autoSpaceDE w:val="0"/>
        <w:autoSpaceDN w:val="0"/>
        <w:ind w:firstLine="640" w:firstLineChars="200"/>
        <w:rPr>
          <w:rFonts w:ascii="仿宋_GB2312" w:eastAsia="仿宋_GB2312"/>
          <w:sz w:val="32"/>
          <w:szCs w:val="32"/>
        </w:rPr>
      </w:pPr>
      <w:r>
        <w:rPr>
          <w:rFonts w:ascii="仿宋_GB2312" w:eastAsia="仿宋_GB2312" w:cs="仿宋_GB2312"/>
          <w:sz w:val="32"/>
          <w:szCs w:val="32"/>
        </w:rPr>
        <w:t>2017</w:t>
      </w:r>
      <w:r>
        <w:rPr>
          <w:rFonts w:hint="eastAsia" w:ascii="仿宋_GB2312" w:eastAsia="仿宋_GB2312" w:cs="仿宋_GB2312"/>
          <w:sz w:val="32"/>
          <w:szCs w:val="32"/>
        </w:rPr>
        <w:t>年度支出合计</w:t>
      </w:r>
      <w:r>
        <w:rPr>
          <w:rFonts w:ascii="仿宋_GB2312" w:eastAsia="仿宋_GB2312" w:cs="仿宋_GB2312"/>
          <w:sz w:val="32"/>
          <w:szCs w:val="32"/>
        </w:rPr>
        <w:t xml:space="preserve">31.98 </w:t>
      </w:r>
      <w:r>
        <w:rPr>
          <w:rFonts w:hint="eastAsia" w:ascii="仿宋_GB2312" w:eastAsia="仿宋_GB2312" w:cs="仿宋_GB2312"/>
          <w:sz w:val="32"/>
          <w:szCs w:val="32"/>
        </w:rPr>
        <w:t>万元，其中：基本支出</w:t>
      </w:r>
      <w:r>
        <w:rPr>
          <w:rFonts w:ascii="仿宋_GB2312" w:eastAsia="仿宋_GB2312" w:cs="仿宋_GB2312"/>
          <w:sz w:val="32"/>
          <w:szCs w:val="32"/>
        </w:rPr>
        <w:t xml:space="preserve">31.98 </w:t>
      </w:r>
      <w:r>
        <w:rPr>
          <w:rFonts w:hint="eastAsia" w:ascii="仿宋_GB2312" w:eastAsia="仿宋_GB2312" w:cs="仿宋_GB2312"/>
          <w:sz w:val="32"/>
          <w:szCs w:val="32"/>
        </w:rPr>
        <w:t>万元；项目支出</w:t>
      </w:r>
      <w:r>
        <w:rPr>
          <w:rFonts w:ascii="仿宋_GB2312" w:eastAsia="仿宋_GB2312" w:cs="仿宋_GB2312"/>
          <w:sz w:val="32"/>
          <w:szCs w:val="32"/>
        </w:rPr>
        <w:t xml:space="preserve"> 0 </w:t>
      </w:r>
      <w:r>
        <w:rPr>
          <w:rFonts w:hint="eastAsia" w:ascii="仿宋_GB2312" w:eastAsia="仿宋_GB2312" w:cs="仿宋_GB2312"/>
          <w:sz w:val="32"/>
          <w:szCs w:val="32"/>
        </w:rPr>
        <w:t>万元；上缴上级支出</w:t>
      </w:r>
      <w:r>
        <w:rPr>
          <w:rFonts w:ascii="仿宋_GB2312" w:eastAsia="仿宋_GB2312" w:cs="仿宋_GB2312"/>
          <w:sz w:val="32"/>
          <w:szCs w:val="32"/>
        </w:rPr>
        <w:t xml:space="preserve"> 0 </w:t>
      </w:r>
      <w:r>
        <w:rPr>
          <w:rFonts w:hint="eastAsia" w:ascii="仿宋_GB2312" w:eastAsia="仿宋_GB2312" w:cs="仿宋_GB2312"/>
          <w:sz w:val="32"/>
          <w:szCs w:val="32"/>
        </w:rPr>
        <w:t>万元；经营支出</w:t>
      </w:r>
      <w:r>
        <w:rPr>
          <w:rFonts w:ascii="仿宋_GB2312" w:eastAsia="仿宋_GB2312" w:cs="仿宋_GB2312"/>
          <w:sz w:val="32"/>
          <w:szCs w:val="32"/>
        </w:rPr>
        <w:t xml:space="preserve"> 0 </w:t>
      </w:r>
      <w:r>
        <w:rPr>
          <w:rFonts w:hint="eastAsia" w:ascii="仿宋_GB2312" w:eastAsia="仿宋_GB2312" w:cs="仿宋_GB2312"/>
          <w:sz w:val="32"/>
          <w:szCs w:val="32"/>
        </w:rPr>
        <w:t>万元；对附属单位补助支出</w:t>
      </w:r>
      <w:r>
        <w:rPr>
          <w:rFonts w:ascii="仿宋_GB2312" w:eastAsia="仿宋_GB2312" w:cs="仿宋_GB2312"/>
          <w:sz w:val="32"/>
          <w:szCs w:val="32"/>
        </w:rPr>
        <w:t xml:space="preserve"> 0 </w:t>
      </w:r>
      <w:r>
        <w:rPr>
          <w:rFonts w:hint="eastAsia" w:ascii="仿宋_GB2312" w:eastAsia="仿宋_GB2312" w:cs="仿宋_GB2312"/>
          <w:sz w:val="32"/>
          <w:szCs w:val="32"/>
        </w:rPr>
        <w:t>万元。</w:t>
      </w:r>
    </w:p>
    <w:p>
      <w:pPr>
        <w:spacing w:line="600" w:lineRule="exact"/>
        <w:ind w:firstLine="643" w:firstLineChars="200"/>
        <w:rPr>
          <w:rFonts w:ascii="仿宋_GB2312" w:eastAsia="仿宋_GB2312"/>
          <w:b/>
          <w:bCs/>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、年度一般公共预算财政拨款支出情况</w:t>
      </w:r>
    </w:p>
    <w:p>
      <w:pPr>
        <w:spacing w:line="600" w:lineRule="exact"/>
        <w:ind w:firstLine="627" w:firstLineChars="196"/>
        <w:rPr>
          <w:rFonts w:ascii="仿宋_GB2312" w:eastAsia="仿宋_GB2312"/>
          <w:b/>
          <w:bCs/>
          <w:sz w:val="32"/>
          <w:szCs w:val="32"/>
        </w:rPr>
      </w:pPr>
      <w:r>
        <w:rPr>
          <w:rFonts w:hint="eastAsia" w:ascii="仿宋_GB2312" w:eastAsia="仿宋_GB2312" w:cs="仿宋_GB2312"/>
          <w:sz w:val="32"/>
          <w:szCs w:val="32"/>
        </w:rPr>
        <w:t>①基本支出：</w:t>
      </w:r>
      <w:r>
        <w:rPr>
          <w:rFonts w:ascii="仿宋_GB2312" w:eastAsia="仿宋_GB2312" w:cs="仿宋_GB2312"/>
          <w:sz w:val="32"/>
          <w:szCs w:val="32"/>
        </w:rPr>
        <w:t>2017</w:t>
      </w:r>
      <w:r>
        <w:rPr>
          <w:rFonts w:hint="eastAsia" w:ascii="仿宋_GB2312" w:eastAsia="仿宋_GB2312" w:cs="仿宋_GB2312"/>
          <w:sz w:val="32"/>
          <w:szCs w:val="32"/>
        </w:rPr>
        <w:t>年度财政拨款基本支出</w:t>
      </w:r>
      <w:r>
        <w:rPr>
          <w:rFonts w:ascii="仿宋_GB2312" w:eastAsia="仿宋_GB2312" w:cs="仿宋_GB2312"/>
          <w:sz w:val="32"/>
          <w:szCs w:val="32"/>
        </w:rPr>
        <w:t xml:space="preserve">31.98  </w:t>
      </w:r>
      <w:r>
        <w:rPr>
          <w:rFonts w:hint="eastAsia" w:ascii="仿宋_GB2312" w:eastAsia="仿宋_GB2312" w:cs="仿宋_GB2312"/>
          <w:sz w:val="32"/>
          <w:szCs w:val="32"/>
        </w:rPr>
        <w:t>万元，其中：人员经费</w:t>
      </w:r>
      <w:r>
        <w:rPr>
          <w:rFonts w:ascii="仿宋_GB2312" w:eastAsia="仿宋_GB2312" w:cs="仿宋_GB2312"/>
          <w:sz w:val="32"/>
          <w:szCs w:val="32"/>
        </w:rPr>
        <w:t xml:space="preserve">18.85  </w:t>
      </w:r>
      <w:r>
        <w:rPr>
          <w:rFonts w:hint="eastAsia" w:ascii="仿宋_GB2312" w:eastAsia="仿宋_GB2312" w:cs="仿宋_GB2312"/>
          <w:sz w:val="32"/>
          <w:szCs w:val="32"/>
        </w:rPr>
        <w:t>万元，主要包括：（基本工资、津贴补贴、奖金、社会保障缴费、伙食补助费、绩效工资、其他工资福利支出、离休费、退休费、退职（役）费、抚恤金、生活补助、医疗费、助学金、奖励金、住房公积金、提租补贴、购房补贴等）；公用经费</w:t>
      </w:r>
      <w:r>
        <w:rPr>
          <w:rFonts w:ascii="仿宋_GB2312" w:eastAsia="仿宋_GB2312" w:cs="仿宋_GB2312"/>
          <w:sz w:val="32"/>
          <w:szCs w:val="32"/>
        </w:rPr>
        <w:t xml:space="preserve">13.13  </w:t>
      </w:r>
      <w:r>
        <w:rPr>
          <w:rFonts w:hint="eastAsia" w:ascii="仿宋_GB2312" w:eastAsia="仿宋_GB2312" w:cs="仿宋_GB2312"/>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等）。</w:t>
      </w:r>
    </w:p>
    <w:p>
      <w:pPr>
        <w:autoSpaceDE w:val="0"/>
        <w:autoSpaceDN w:val="0"/>
        <w:spacing w:line="600" w:lineRule="exact"/>
        <w:ind w:firstLine="640"/>
        <w:rPr>
          <w:rFonts w:ascii="仿宋_GB2312" w:eastAsia="仿宋_GB2312"/>
          <w:sz w:val="32"/>
          <w:szCs w:val="32"/>
        </w:rPr>
      </w:pPr>
      <w:r>
        <w:rPr>
          <w:rFonts w:hint="eastAsia" w:ascii="仿宋_GB2312" w:eastAsia="仿宋_GB2312" w:cs="仿宋_GB2312"/>
          <w:sz w:val="32"/>
          <w:szCs w:val="32"/>
        </w:rPr>
        <w:t>②项目支出：无</w:t>
      </w:r>
    </w:p>
    <w:p>
      <w:pPr>
        <w:spacing w:line="600" w:lineRule="exact"/>
        <w:ind w:firstLine="643" w:firstLineChars="200"/>
        <w:rPr>
          <w:rFonts w:ascii="仿宋_GB2312" w:eastAsia="仿宋_GB2312"/>
          <w:b/>
          <w:bCs/>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、年度“三公”经费决算情况</w:t>
      </w:r>
    </w:p>
    <w:p>
      <w:pPr>
        <w:autoSpaceDE w:val="0"/>
        <w:autoSpaceDN w:val="0"/>
        <w:ind w:firstLine="640" w:firstLineChars="200"/>
        <w:rPr>
          <w:rFonts w:ascii="仿宋_GB2312" w:eastAsia="仿宋_GB2312"/>
          <w:sz w:val="32"/>
          <w:szCs w:val="32"/>
        </w:rPr>
      </w:pPr>
      <w:r>
        <w:rPr>
          <w:rFonts w:ascii="仿宋_GB2312" w:eastAsia="仿宋_GB2312" w:cs="仿宋_GB2312"/>
          <w:sz w:val="32"/>
          <w:szCs w:val="32"/>
        </w:rPr>
        <w:t xml:space="preserve">2017 </w:t>
      </w:r>
      <w:r>
        <w:rPr>
          <w:rFonts w:hint="eastAsia" w:ascii="仿宋_GB2312" w:eastAsia="仿宋_GB2312" w:cs="仿宋_GB2312"/>
          <w:sz w:val="32"/>
          <w:szCs w:val="32"/>
        </w:rPr>
        <w:t>年度“三公”经费财政拨款支出预算为</w:t>
      </w:r>
      <w:r>
        <w:rPr>
          <w:rFonts w:ascii="仿宋_GB2312" w:eastAsia="仿宋_GB2312" w:cs="仿宋_GB2312"/>
          <w:sz w:val="32"/>
          <w:szCs w:val="32"/>
        </w:rPr>
        <w:t xml:space="preserve"> 0.78 </w:t>
      </w:r>
      <w:r>
        <w:rPr>
          <w:rFonts w:hint="eastAsia" w:ascii="仿宋_GB2312" w:eastAsia="仿宋_GB2312" w:cs="仿宋_GB2312"/>
          <w:sz w:val="32"/>
          <w:szCs w:val="32"/>
        </w:rPr>
        <w:t>万元，支出决算为</w:t>
      </w:r>
      <w:r>
        <w:rPr>
          <w:rFonts w:ascii="仿宋_GB2312" w:eastAsia="仿宋_GB2312" w:cs="仿宋_GB2312"/>
          <w:sz w:val="32"/>
          <w:szCs w:val="32"/>
        </w:rPr>
        <w:t xml:space="preserve"> 0.78</w:t>
      </w:r>
      <w:r>
        <w:rPr>
          <w:rFonts w:hint="eastAsia" w:ascii="仿宋_GB2312" w:eastAsia="仿宋_GB2312" w:cs="仿宋_GB2312"/>
          <w:sz w:val="32"/>
          <w:szCs w:val="32"/>
        </w:rPr>
        <w:t>万元，完成预算的</w:t>
      </w:r>
      <w:r>
        <w:rPr>
          <w:rFonts w:ascii="仿宋_GB2312" w:eastAsia="仿宋_GB2312" w:cs="仿宋_GB2312"/>
          <w:sz w:val="32"/>
          <w:szCs w:val="32"/>
        </w:rPr>
        <w:t xml:space="preserve"> 100 %</w:t>
      </w:r>
      <w:r>
        <w:rPr>
          <w:rFonts w:hint="eastAsia" w:ascii="仿宋_GB2312" w:eastAsia="仿宋_GB2312" w:cs="仿宋_GB2312"/>
          <w:sz w:val="32"/>
          <w:szCs w:val="32"/>
        </w:rPr>
        <w:t>，其中：因公出国（境）费支出决算为</w:t>
      </w:r>
      <w:r>
        <w:rPr>
          <w:rFonts w:ascii="仿宋_GB2312" w:eastAsia="仿宋_GB2312" w:cs="仿宋_GB2312"/>
          <w:sz w:val="32"/>
          <w:szCs w:val="32"/>
        </w:rPr>
        <w:t xml:space="preserve"> 0 </w:t>
      </w:r>
      <w:r>
        <w:rPr>
          <w:rFonts w:hint="eastAsia" w:ascii="仿宋_GB2312" w:eastAsia="仿宋_GB2312" w:cs="仿宋_GB2312"/>
          <w:sz w:val="32"/>
          <w:szCs w:val="32"/>
        </w:rPr>
        <w:t>万元（因公出国组团</w:t>
      </w:r>
      <w:r>
        <w:rPr>
          <w:rFonts w:ascii="仿宋_GB2312" w:eastAsia="仿宋_GB2312" w:cs="仿宋_GB2312"/>
          <w:sz w:val="32"/>
          <w:szCs w:val="32"/>
        </w:rPr>
        <w:t xml:space="preserve"> 0 </w:t>
      </w:r>
      <w:r>
        <w:rPr>
          <w:rFonts w:hint="eastAsia" w:ascii="仿宋_GB2312" w:eastAsia="仿宋_GB2312" w:cs="仿宋_GB2312"/>
          <w:sz w:val="32"/>
          <w:szCs w:val="32"/>
        </w:rPr>
        <w:t>次，因公出国</w:t>
      </w:r>
      <w:r>
        <w:rPr>
          <w:rFonts w:ascii="仿宋_GB2312" w:eastAsia="仿宋_GB2312" w:cs="仿宋_GB2312"/>
          <w:sz w:val="32"/>
          <w:szCs w:val="32"/>
        </w:rPr>
        <w:t xml:space="preserve"> 0</w:t>
      </w:r>
      <w:r>
        <w:rPr>
          <w:rFonts w:hint="eastAsia" w:ascii="仿宋_GB2312" w:eastAsia="仿宋_GB2312" w:cs="仿宋_GB2312"/>
          <w:sz w:val="32"/>
          <w:szCs w:val="32"/>
        </w:rPr>
        <w:t>人次），完成预算的</w:t>
      </w:r>
      <w:r>
        <w:rPr>
          <w:rFonts w:ascii="仿宋_GB2312" w:eastAsia="仿宋_GB2312" w:cs="仿宋_GB2312"/>
          <w:sz w:val="32"/>
          <w:szCs w:val="32"/>
        </w:rPr>
        <w:t xml:space="preserve"> 0 %</w:t>
      </w:r>
      <w:r>
        <w:rPr>
          <w:rFonts w:hint="eastAsia" w:ascii="仿宋_GB2312" w:eastAsia="仿宋_GB2312" w:cs="仿宋_GB2312"/>
          <w:sz w:val="32"/>
          <w:szCs w:val="32"/>
        </w:rPr>
        <w:t>；公务用车购置及运行费支出决算为</w:t>
      </w:r>
      <w:r>
        <w:rPr>
          <w:rFonts w:ascii="仿宋_GB2312" w:eastAsia="仿宋_GB2312" w:cs="仿宋_GB2312"/>
          <w:sz w:val="32"/>
          <w:szCs w:val="32"/>
        </w:rPr>
        <w:t xml:space="preserve">  0 </w:t>
      </w:r>
      <w:r>
        <w:rPr>
          <w:rFonts w:hint="eastAsia" w:ascii="仿宋_GB2312" w:eastAsia="仿宋_GB2312" w:cs="仿宋_GB2312"/>
          <w:sz w:val="32"/>
          <w:szCs w:val="32"/>
        </w:rPr>
        <w:t>万元（公务用车购置</w:t>
      </w:r>
      <w:r>
        <w:rPr>
          <w:rFonts w:ascii="仿宋_GB2312" w:eastAsia="仿宋_GB2312" w:cs="仿宋_GB2312"/>
          <w:sz w:val="32"/>
          <w:szCs w:val="32"/>
        </w:rPr>
        <w:t xml:space="preserve"> 0 </w:t>
      </w:r>
      <w:r>
        <w:rPr>
          <w:rFonts w:hint="eastAsia" w:ascii="仿宋_GB2312" w:eastAsia="仿宋_GB2312" w:cs="仿宋_GB2312"/>
          <w:sz w:val="32"/>
          <w:szCs w:val="32"/>
        </w:rPr>
        <w:t>台，保有量</w:t>
      </w:r>
      <w:r>
        <w:rPr>
          <w:rFonts w:ascii="仿宋_GB2312" w:eastAsia="仿宋_GB2312" w:cs="仿宋_GB2312"/>
          <w:sz w:val="32"/>
          <w:szCs w:val="32"/>
        </w:rPr>
        <w:t xml:space="preserve">0 </w:t>
      </w:r>
      <w:r>
        <w:rPr>
          <w:rFonts w:hint="eastAsia" w:ascii="仿宋_GB2312" w:eastAsia="仿宋_GB2312" w:cs="仿宋_GB2312"/>
          <w:sz w:val="32"/>
          <w:szCs w:val="32"/>
          <w:lang w:val="zh-CN"/>
        </w:rPr>
        <w:t>台</w:t>
      </w:r>
      <w:r>
        <w:rPr>
          <w:rFonts w:hint="eastAsia" w:ascii="仿宋_GB2312" w:eastAsia="仿宋_GB2312" w:cs="仿宋_GB2312"/>
          <w:sz w:val="32"/>
          <w:szCs w:val="32"/>
        </w:rPr>
        <w:t>），完成预算的</w:t>
      </w:r>
      <w:r>
        <w:rPr>
          <w:rFonts w:ascii="仿宋_GB2312" w:eastAsia="仿宋_GB2312" w:cs="仿宋_GB2312"/>
          <w:sz w:val="32"/>
          <w:szCs w:val="32"/>
        </w:rPr>
        <w:t xml:space="preserve"> 0 %</w:t>
      </w:r>
      <w:r>
        <w:rPr>
          <w:rFonts w:hint="eastAsia" w:ascii="仿宋_GB2312" w:eastAsia="仿宋_GB2312" w:cs="仿宋_GB2312"/>
          <w:sz w:val="32"/>
          <w:szCs w:val="32"/>
        </w:rPr>
        <w:t>；公务接待费支出决算为</w:t>
      </w:r>
      <w:r>
        <w:rPr>
          <w:rFonts w:ascii="仿宋_GB2312" w:eastAsia="仿宋_GB2312" w:cs="仿宋_GB2312"/>
          <w:sz w:val="32"/>
          <w:szCs w:val="32"/>
        </w:rPr>
        <w:t xml:space="preserve"> 0.78 </w:t>
      </w:r>
      <w:r>
        <w:rPr>
          <w:rFonts w:hint="eastAsia" w:ascii="仿宋_GB2312" w:eastAsia="仿宋_GB2312" w:cs="仿宋_GB2312"/>
          <w:sz w:val="32"/>
          <w:szCs w:val="32"/>
        </w:rPr>
        <w:t>万元（公务接待</w:t>
      </w:r>
      <w:r>
        <w:rPr>
          <w:rFonts w:ascii="仿宋_GB2312" w:eastAsia="仿宋_GB2312" w:cs="仿宋_GB2312"/>
          <w:sz w:val="32"/>
          <w:szCs w:val="32"/>
        </w:rPr>
        <w:t xml:space="preserve">  19 </w:t>
      </w:r>
      <w:r>
        <w:rPr>
          <w:rFonts w:hint="eastAsia" w:ascii="仿宋_GB2312" w:eastAsia="仿宋_GB2312" w:cs="仿宋_GB2312"/>
          <w:sz w:val="32"/>
          <w:szCs w:val="32"/>
        </w:rPr>
        <w:t>批，共计</w:t>
      </w:r>
      <w:r>
        <w:rPr>
          <w:rFonts w:ascii="仿宋_GB2312" w:eastAsia="仿宋_GB2312" w:cs="仿宋_GB2312"/>
          <w:sz w:val="32"/>
          <w:szCs w:val="32"/>
        </w:rPr>
        <w:t xml:space="preserve"> 200 </w:t>
      </w:r>
      <w:r>
        <w:rPr>
          <w:rFonts w:hint="eastAsia" w:ascii="仿宋_GB2312" w:eastAsia="仿宋_GB2312" w:cs="仿宋_GB2312"/>
          <w:sz w:val="32"/>
          <w:szCs w:val="32"/>
        </w:rPr>
        <w:t>人</w:t>
      </w:r>
      <w:r>
        <w:rPr>
          <w:rFonts w:ascii="仿宋_GB2312" w:eastAsia="仿宋_GB2312" w:cs="仿宋_GB2312"/>
          <w:sz w:val="32"/>
          <w:szCs w:val="32"/>
        </w:rPr>
        <w:t>,</w:t>
      </w:r>
      <w:r>
        <w:rPr>
          <w:rFonts w:hint="eastAsia" w:ascii="仿宋_GB2312" w:eastAsia="仿宋_GB2312" w:cs="仿宋_GB2312"/>
          <w:sz w:val="32"/>
          <w:szCs w:val="32"/>
        </w:rPr>
        <w:t>完成预算的</w:t>
      </w:r>
      <w:r>
        <w:rPr>
          <w:rFonts w:ascii="仿宋_GB2312" w:eastAsia="仿宋_GB2312" w:cs="仿宋_GB2312"/>
          <w:sz w:val="32"/>
          <w:szCs w:val="32"/>
        </w:rPr>
        <w:t xml:space="preserve"> 100 %</w:t>
      </w:r>
      <w:r>
        <w:rPr>
          <w:rFonts w:hint="eastAsia" w:ascii="仿宋_GB2312" w:eastAsia="仿宋_GB2312" w:cs="仿宋_GB2312"/>
          <w:sz w:val="32"/>
          <w:szCs w:val="32"/>
        </w:rPr>
        <w:t>。</w:t>
      </w:r>
      <w:r>
        <w:rPr>
          <w:rFonts w:ascii="仿宋_GB2312" w:eastAsia="仿宋_GB2312" w:cs="仿宋_GB2312"/>
          <w:sz w:val="32"/>
          <w:szCs w:val="32"/>
        </w:rPr>
        <w:t xml:space="preserve">2017 </w:t>
      </w:r>
      <w:r>
        <w:rPr>
          <w:rFonts w:hint="eastAsia" w:ascii="仿宋_GB2312" w:eastAsia="仿宋_GB2312" w:cs="仿宋_GB2312"/>
          <w:sz w:val="32"/>
          <w:szCs w:val="32"/>
        </w:rPr>
        <w:t>年度“三公”经费财政拨款支出决算数比</w:t>
      </w:r>
      <w:r>
        <w:rPr>
          <w:rFonts w:ascii="仿宋_GB2312" w:eastAsia="仿宋_GB2312" w:cs="仿宋_GB2312"/>
          <w:sz w:val="32"/>
          <w:szCs w:val="32"/>
        </w:rPr>
        <w:t xml:space="preserve">2016 </w:t>
      </w:r>
      <w:r>
        <w:rPr>
          <w:rFonts w:hint="eastAsia" w:ascii="仿宋_GB2312" w:eastAsia="仿宋_GB2312" w:cs="仿宋_GB2312"/>
          <w:sz w:val="32"/>
          <w:szCs w:val="32"/>
        </w:rPr>
        <w:t>年减少</w:t>
      </w:r>
      <w:r>
        <w:rPr>
          <w:rFonts w:ascii="仿宋_GB2312" w:eastAsia="仿宋_GB2312" w:cs="仿宋_GB2312"/>
          <w:sz w:val="32"/>
          <w:szCs w:val="32"/>
        </w:rPr>
        <w:t xml:space="preserve">0.02  </w:t>
      </w:r>
      <w:r>
        <w:rPr>
          <w:rFonts w:hint="eastAsia" w:ascii="仿宋_GB2312" w:eastAsia="仿宋_GB2312" w:cs="仿宋_GB2312"/>
          <w:sz w:val="32"/>
          <w:szCs w:val="32"/>
        </w:rPr>
        <w:t>万元，下降</w:t>
      </w:r>
      <w:r>
        <w:rPr>
          <w:rFonts w:ascii="仿宋_GB2312" w:eastAsia="仿宋_GB2312" w:cs="仿宋_GB2312"/>
          <w:sz w:val="32"/>
          <w:szCs w:val="32"/>
        </w:rPr>
        <w:t>2.5 %</w:t>
      </w:r>
      <w:r>
        <w:rPr>
          <w:rFonts w:hint="eastAsia" w:ascii="仿宋_GB2312" w:eastAsia="仿宋_GB2312" w:cs="仿宋_GB2312"/>
          <w:sz w:val="32"/>
          <w:szCs w:val="32"/>
        </w:rPr>
        <w:t>，其中：因公出国（境）费支出决算减少</w:t>
      </w:r>
      <w:r>
        <w:rPr>
          <w:rFonts w:ascii="仿宋_GB2312" w:eastAsia="仿宋_GB2312" w:cs="仿宋_GB2312"/>
          <w:sz w:val="32"/>
          <w:szCs w:val="32"/>
        </w:rPr>
        <w:t>0</w:t>
      </w:r>
      <w:r>
        <w:rPr>
          <w:rFonts w:hint="eastAsia" w:ascii="仿宋_GB2312" w:eastAsia="仿宋_GB2312" w:cs="仿宋_GB2312"/>
          <w:sz w:val="32"/>
          <w:szCs w:val="32"/>
        </w:rPr>
        <w:t>万元，下降</w:t>
      </w:r>
      <w:r>
        <w:rPr>
          <w:rFonts w:ascii="仿宋_GB2312" w:eastAsia="仿宋_GB2312" w:cs="仿宋_GB2312"/>
          <w:sz w:val="32"/>
          <w:szCs w:val="32"/>
        </w:rPr>
        <w:t>0%</w:t>
      </w:r>
      <w:r>
        <w:rPr>
          <w:rFonts w:hint="eastAsia" w:ascii="仿宋_GB2312" w:eastAsia="仿宋_GB2312" w:cs="仿宋_GB2312"/>
          <w:sz w:val="32"/>
          <w:szCs w:val="32"/>
        </w:rPr>
        <w:t>；公务用车购置及运行费支出决算增加</w:t>
      </w:r>
      <w:r>
        <w:rPr>
          <w:rFonts w:ascii="仿宋_GB2312" w:eastAsia="仿宋_GB2312" w:cs="仿宋_GB2312"/>
          <w:sz w:val="32"/>
          <w:szCs w:val="32"/>
        </w:rPr>
        <w:t xml:space="preserve"> 0 </w:t>
      </w:r>
      <w:r>
        <w:rPr>
          <w:rFonts w:hint="eastAsia" w:ascii="仿宋_GB2312" w:eastAsia="仿宋_GB2312" w:cs="仿宋_GB2312"/>
          <w:sz w:val="32"/>
          <w:szCs w:val="32"/>
        </w:rPr>
        <w:t>万元，增长</w:t>
      </w:r>
      <w:r>
        <w:rPr>
          <w:rFonts w:ascii="仿宋_GB2312" w:eastAsia="仿宋_GB2312" w:cs="仿宋_GB2312"/>
          <w:sz w:val="32"/>
          <w:szCs w:val="32"/>
        </w:rPr>
        <w:t>0  %</w:t>
      </w:r>
      <w:r>
        <w:rPr>
          <w:rFonts w:hint="eastAsia" w:ascii="仿宋_GB2312" w:eastAsia="仿宋_GB2312" w:cs="仿宋_GB2312"/>
          <w:sz w:val="32"/>
          <w:szCs w:val="32"/>
        </w:rPr>
        <w:t>；公务接待费支出决算减少</w:t>
      </w:r>
      <w:r>
        <w:rPr>
          <w:rFonts w:ascii="仿宋_GB2312" w:eastAsia="仿宋_GB2312" w:cs="仿宋_GB2312"/>
          <w:sz w:val="32"/>
          <w:szCs w:val="32"/>
        </w:rPr>
        <w:t xml:space="preserve"> 0.2 </w:t>
      </w:r>
      <w:r>
        <w:rPr>
          <w:rFonts w:hint="eastAsia" w:ascii="仿宋_GB2312" w:eastAsia="仿宋_GB2312" w:cs="仿宋_GB2312"/>
          <w:sz w:val="32"/>
          <w:szCs w:val="32"/>
        </w:rPr>
        <w:t>万元，降低</w:t>
      </w:r>
      <w:r>
        <w:rPr>
          <w:rFonts w:ascii="仿宋_GB2312" w:eastAsia="仿宋_GB2312" w:cs="仿宋_GB2312"/>
          <w:sz w:val="32"/>
          <w:szCs w:val="32"/>
        </w:rPr>
        <w:t xml:space="preserve"> 2.5%</w:t>
      </w:r>
      <w:r>
        <w:rPr>
          <w:rFonts w:hint="eastAsia" w:ascii="仿宋_GB2312" w:eastAsia="仿宋_GB2312" w:cs="仿宋_GB2312"/>
          <w:sz w:val="32"/>
          <w:szCs w:val="32"/>
        </w:rPr>
        <w:t>。</w:t>
      </w:r>
    </w:p>
    <w:p>
      <w:pPr>
        <w:autoSpaceDE w:val="0"/>
        <w:autoSpaceDN w:val="0"/>
        <w:ind w:firstLine="643" w:firstLineChars="200"/>
        <w:rPr>
          <w:rFonts w:ascii="仿宋_GB2312" w:eastAsia="仿宋_GB2312"/>
          <w:sz w:val="32"/>
          <w:szCs w:val="32"/>
        </w:rPr>
      </w:pPr>
      <w:r>
        <w:rPr>
          <w:rFonts w:ascii="仿宋_GB2312" w:eastAsia="仿宋_GB2312" w:cs="仿宋_GB2312"/>
          <w:b/>
          <w:bCs/>
          <w:sz w:val="32"/>
          <w:szCs w:val="32"/>
        </w:rPr>
        <w:t>4</w:t>
      </w:r>
      <w:r>
        <w:rPr>
          <w:rFonts w:hint="eastAsia" w:ascii="仿宋_GB2312" w:eastAsia="仿宋_GB2312" w:cs="仿宋_GB2312"/>
          <w:b/>
          <w:bCs/>
          <w:sz w:val="32"/>
          <w:szCs w:val="32"/>
        </w:rPr>
        <w:t>、年度机关运行经费决算情况</w:t>
      </w:r>
    </w:p>
    <w:p>
      <w:pPr>
        <w:rPr>
          <w:rFonts w:ascii="宋体" w:hAnsi="宋体" w:eastAsia="宋体"/>
          <w:color w:val="000000"/>
        </w:rPr>
      </w:pPr>
      <w:r>
        <w:rPr>
          <w:rFonts w:ascii="仿宋_GB2312" w:eastAsia="仿宋_GB2312" w:cs="仿宋_GB2312"/>
          <w:sz w:val="32"/>
          <w:szCs w:val="32"/>
        </w:rPr>
        <w:t>2017</w:t>
      </w:r>
      <w:r>
        <w:rPr>
          <w:rFonts w:hint="eastAsia" w:ascii="仿宋_GB2312" w:eastAsia="仿宋_GB2312" w:cs="仿宋_GB2312"/>
          <w:sz w:val="32"/>
          <w:szCs w:val="32"/>
        </w:rPr>
        <w:t>年度机关运行经费支出</w:t>
      </w:r>
      <w:r>
        <w:rPr>
          <w:rFonts w:ascii="仿宋_GB2312" w:eastAsia="仿宋_GB2312" w:cs="仿宋_GB2312"/>
          <w:sz w:val="32"/>
          <w:szCs w:val="32"/>
        </w:rPr>
        <w:t xml:space="preserve"> </w:t>
      </w:r>
      <w:r>
        <w:rPr>
          <w:rFonts w:ascii="宋体" w:hAnsi="宋体" w:eastAsia="宋体" w:cs="宋体"/>
          <w:color w:val="000000"/>
          <w:sz w:val="36"/>
          <w:szCs w:val="36"/>
        </w:rPr>
        <w:t>13.13</w:t>
      </w:r>
      <w:r>
        <w:rPr>
          <w:rFonts w:hint="eastAsia" w:ascii="仿宋_GB2312" w:eastAsia="仿宋_GB2312" w:cs="仿宋_GB2312"/>
          <w:sz w:val="32"/>
          <w:szCs w:val="32"/>
        </w:rPr>
        <w:t>万元，比</w:t>
      </w:r>
      <w:r>
        <w:rPr>
          <w:rFonts w:ascii="仿宋_GB2312" w:eastAsia="仿宋_GB2312" w:cs="仿宋_GB2312"/>
          <w:sz w:val="32"/>
          <w:szCs w:val="32"/>
        </w:rPr>
        <w:t>2016</w:t>
      </w:r>
      <w:r>
        <w:rPr>
          <w:rFonts w:hint="eastAsia" w:ascii="仿宋_GB2312" w:eastAsia="仿宋_GB2312" w:cs="仿宋_GB2312"/>
          <w:sz w:val="32"/>
          <w:szCs w:val="32"/>
        </w:rPr>
        <w:t>年减少</w:t>
      </w:r>
      <w:r>
        <w:rPr>
          <w:rFonts w:ascii="仿宋_GB2312" w:eastAsia="仿宋_GB2312" w:cs="仿宋_GB2312"/>
          <w:sz w:val="32"/>
          <w:szCs w:val="32"/>
        </w:rPr>
        <w:t xml:space="preserve">2.97  </w:t>
      </w:r>
      <w:r>
        <w:rPr>
          <w:rFonts w:hint="eastAsia" w:ascii="仿宋_GB2312" w:eastAsia="仿宋_GB2312" w:cs="仿宋_GB2312"/>
          <w:sz w:val="32"/>
          <w:szCs w:val="32"/>
        </w:rPr>
        <w:t>万元，降低</w:t>
      </w:r>
      <w:r>
        <w:rPr>
          <w:rFonts w:ascii="仿宋_GB2312" w:eastAsia="仿宋_GB2312" w:cs="仿宋_GB2312"/>
          <w:sz w:val="32"/>
          <w:szCs w:val="32"/>
        </w:rPr>
        <w:t>18</w:t>
      </w:r>
      <w:r>
        <w:rPr>
          <w:rFonts w:ascii="仿宋_GB2312" w:eastAsia="仿宋_GB2312" w:cs="仿宋_GB2312"/>
          <w:color w:val="000000"/>
          <w:sz w:val="32"/>
          <w:szCs w:val="32"/>
          <w:highlight w:val="white"/>
        </w:rPr>
        <w:t>%</w:t>
      </w:r>
      <w:r>
        <w:rPr>
          <w:rFonts w:hint="eastAsia" w:ascii="仿宋_GB2312" w:eastAsia="仿宋_GB2312" w:cs="仿宋_GB2312"/>
          <w:b/>
          <w:bCs/>
          <w:color w:val="000000"/>
          <w:sz w:val="32"/>
          <w:szCs w:val="32"/>
          <w:highlight w:val="white"/>
        </w:rPr>
        <w:t>。</w:t>
      </w:r>
    </w:p>
    <w:p>
      <w:pPr>
        <w:adjustRightInd/>
        <w:snapToGrid/>
        <w:spacing w:before="150" w:after="150"/>
        <w:ind w:firstLine="643" w:firstLineChars="200"/>
        <w:rPr>
          <w:rFonts w:eastAsia="仿宋_GB2312"/>
          <w:sz w:val="32"/>
          <w:szCs w:val="32"/>
        </w:rPr>
      </w:pPr>
      <w:r>
        <w:rPr>
          <w:rFonts w:ascii="仿宋_GB2312" w:eastAsia="仿宋_GB2312" w:cs="仿宋_GB2312"/>
          <w:b/>
          <w:bCs/>
          <w:sz w:val="32"/>
          <w:szCs w:val="32"/>
        </w:rPr>
        <w:t>5</w:t>
      </w:r>
      <w:r>
        <w:rPr>
          <w:rFonts w:hint="eastAsia" w:ascii="仿宋_GB2312" w:eastAsia="仿宋_GB2312" w:cs="仿宋_GB2312"/>
          <w:b/>
          <w:bCs/>
          <w:sz w:val="32"/>
          <w:szCs w:val="32"/>
        </w:rPr>
        <w:t>、年度政府采购支出决算情况。</w:t>
      </w:r>
      <w:r>
        <w:rPr>
          <w:rFonts w:hint="eastAsia" w:eastAsia="仿宋_GB2312" w:cs="仿宋_GB2312"/>
          <w:sz w:val="32"/>
          <w:szCs w:val="32"/>
        </w:rPr>
        <w:t>年初制定了政府采购预算，所有采购项目全部严格按程序履行了政府采购申报、审批手续，没有超预算发生采购支出。</w:t>
      </w:r>
    </w:p>
    <w:p>
      <w:pPr>
        <w:autoSpaceDE w:val="0"/>
        <w:autoSpaceDN w:val="0"/>
        <w:ind w:firstLine="645"/>
        <w:rPr>
          <w:rFonts w:ascii="仿宋_GB2312" w:eastAsia="仿宋_GB2312"/>
          <w:sz w:val="32"/>
          <w:szCs w:val="32"/>
        </w:rPr>
      </w:pPr>
      <w:r>
        <w:rPr>
          <w:rFonts w:ascii="仿宋_GB2312" w:eastAsia="仿宋_GB2312" w:cs="仿宋_GB2312"/>
          <w:b/>
          <w:bCs/>
          <w:sz w:val="32"/>
          <w:szCs w:val="32"/>
        </w:rPr>
        <w:t>6</w:t>
      </w:r>
      <w:r>
        <w:rPr>
          <w:rFonts w:hint="eastAsia" w:ascii="仿宋_GB2312" w:eastAsia="仿宋_GB2312" w:cs="仿宋_GB2312"/>
          <w:b/>
          <w:bCs/>
          <w:sz w:val="32"/>
          <w:szCs w:val="32"/>
        </w:rPr>
        <w:t>、国有资产占用情况。</w:t>
      </w:r>
      <w:r>
        <w:rPr>
          <w:rFonts w:hint="eastAsia" w:ascii="仿宋_GB2312" w:eastAsia="仿宋_GB2312" w:cs="仿宋_GB2312"/>
          <w:sz w:val="32"/>
          <w:szCs w:val="32"/>
        </w:rPr>
        <w:t>房屋</w:t>
      </w:r>
      <w:r>
        <w:rPr>
          <w:rFonts w:ascii="仿宋_GB2312" w:eastAsia="仿宋_GB2312" w:cs="仿宋_GB2312"/>
          <w:sz w:val="32"/>
          <w:szCs w:val="32"/>
        </w:rPr>
        <w:t xml:space="preserve"> 36.6 </w:t>
      </w:r>
      <w:r>
        <w:rPr>
          <w:rFonts w:hint="eastAsia" w:ascii="仿宋_GB2312" w:eastAsia="仿宋_GB2312" w:cs="仿宋_GB2312"/>
          <w:sz w:val="32"/>
          <w:szCs w:val="32"/>
        </w:rPr>
        <w:t>平方米（其中办公用房</w:t>
      </w:r>
      <w:r>
        <w:rPr>
          <w:rFonts w:ascii="仿宋_GB2312" w:eastAsia="仿宋_GB2312" w:cs="仿宋_GB2312"/>
          <w:sz w:val="32"/>
          <w:szCs w:val="32"/>
        </w:rPr>
        <w:t xml:space="preserve"> 36.6 </w:t>
      </w:r>
      <w:r>
        <w:rPr>
          <w:rFonts w:hint="eastAsia" w:ascii="仿宋_GB2312" w:eastAsia="仿宋_GB2312" w:cs="仿宋_GB2312"/>
          <w:sz w:val="32"/>
          <w:szCs w:val="32"/>
        </w:rPr>
        <w:t>平方米，业务用房</w:t>
      </w:r>
      <w:r>
        <w:rPr>
          <w:rFonts w:ascii="仿宋_GB2312" w:eastAsia="仿宋_GB2312" w:cs="仿宋_GB2312"/>
          <w:sz w:val="32"/>
          <w:szCs w:val="32"/>
        </w:rPr>
        <w:t xml:space="preserve">0 </w:t>
      </w:r>
      <w:r>
        <w:rPr>
          <w:rFonts w:hint="eastAsia" w:ascii="仿宋_GB2312" w:eastAsia="仿宋_GB2312" w:cs="仿宋_GB2312"/>
          <w:sz w:val="32"/>
          <w:szCs w:val="32"/>
        </w:rPr>
        <w:t>平方米，其他用房</w:t>
      </w:r>
      <w:r>
        <w:rPr>
          <w:rFonts w:ascii="仿宋_GB2312" w:eastAsia="仿宋_GB2312" w:cs="仿宋_GB2312"/>
          <w:sz w:val="32"/>
          <w:szCs w:val="32"/>
        </w:rPr>
        <w:t xml:space="preserve"> 0  </w:t>
      </w:r>
      <w:r>
        <w:rPr>
          <w:rFonts w:hint="eastAsia" w:ascii="仿宋_GB2312" w:eastAsia="仿宋_GB2312" w:cs="仿宋_GB2312"/>
          <w:sz w:val="32"/>
          <w:szCs w:val="32"/>
        </w:rPr>
        <w:t>平方米），车辆</w:t>
      </w:r>
      <w:r>
        <w:rPr>
          <w:rFonts w:ascii="仿宋_GB2312" w:eastAsia="仿宋_GB2312" w:cs="仿宋_GB2312"/>
          <w:sz w:val="32"/>
          <w:szCs w:val="32"/>
        </w:rPr>
        <w:t xml:space="preserve"> 0  </w:t>
      </w:r>
      <w:r>
        <w:rPr>
          <w:rFonts w:hint="eastAsia" w:ascii="仿宋_GB2312" w:eastAsia="仿宋_GB2312" w:cs="仿宋_GB2312"/>
          <w:sz w:val="32"/>
          <w:szCs w:val="32"/>
        </w:rPr>
        <w:t>台（其中一般公务用车</w:t>
      </w:r>
      <w:r>
        <w:rPr>
          <w:rFonts w:ascii="仿宋_GB2312" w:eastAsia="仿宋_GB2312" w:cs="仿宋_GB2312"/>
          <w:sz w:val="32"/>
          <w:szCs w:val="32"/>
        </w:rPr>
        <w:t xml:space="preserve"> 0  </w:t>
      </w:r>
      <w:r>
        <w:rPr>
          <w:rFonts w:hint="eastAsia" w:ascii="仿宋_GB2312" w:eastAsia="仿宋_GB2312" w:cs="仿宋_GB2312"/>
          <w:sz w:val="32"/>
          <w:szCs w:val="32"/>
        </w:rPr>
        <w:t>台，一般执法执勤用车</w:t>
      </w:r>
      <w:r>
        <w:rPr>
          <w:rFonts w:ascii="仿宋_GB2312" w:eastAsia="仿宋_GB2312" w:cs="仿宋_GB2312"/>
          <w:sz w:val="32"/>
          <w:szCs w:val="32"/>
        </w:rPr>
        <w:t xml:space="preserve"> 0 </w:t>
      </w:r>
      <w:r>
        <w:rPr>
          <w:rFonts w:hint="eastAsia" w:ascii="仿宋_GB2312" w:eastAsia="仿宋_GB2312" w:cs="仿宋_GB2312"/>
          <w:sz w:val="32"/>
          <w:szCs w:val="32"/>
        </w:rPr>
        <w:t>台，特种专业技术用车</w:t>
      </w:r>
      <w:r>
        <w:rPr>
          <w:rFonts w:ascii="仿宋_GB2312" w:eastAsia="仿宋_GB2312" w:cs="仿宋_GB2312"/>
          <w:sz w:val="32"/>
          <w:szCs w:val="32"/>
        </w:rPr>
        <w:t xml:space="preserve">0  </w:t>
      </w:r>
      <w:r>
        <w:rPr>
          <w:rFonts w:hint="eastAsia" w:ascii="仿宋_GB2312" w:eastAsia="仿宋_GB2312" w:cs="仿宋_GB2312"/>
          <w:sz w:val="32"/>
          <w:szCs w:val="32"/>
        </w:rPr>
        <w:t>台，其他用车</w:t>
      </w:r>
      <w:r>
        <w:rPr>
          <w:rFonts w:ascii="仿宋_GB2312" w:eastAsia="仿宋_GB2312" w:cs="仿宋_GB2312"/>
          <w:sz w:val="32"/>
          <w:szCs w:val="32"/>
        </w:rPr>
        <w:t xml:space="preserve">0   </w:t>
      </w:r>
      <w:r>
        <w:rPr>
          <w:rFonts w:hint="eastAsia" w:ascii="仿宋_GB2312" w:eastAsia="仿宋_GB2312" w:cs="仿宋_GB2312"/>
          <w:sz w:val="32"/>
          <w:szCs w:val="32"/>
        </w:rPr>
        <w:t>台），设备</w:t>
      </w:r>
      <w:r>
        <w:rPr>
          <w:rFonts w:ascii="仿宋_GB2312" w:eastAsia="仿宋_GB2312" w:cs="仿宋_GB2312"/>
          <w:sz w:val="32"/>
          <w:szCs w:val="32"/>
        </w:rPr>
        <w:t xml:space="preserve"> 0 </w:t>
      </w:r>
      <w:r>
        <w:rPr>
          <w:rFonts w:hint="eastAsia" w:ascii="仿宋_GB2312" w:eastAsia="仿宋_GB2312" w:cs="仿宋_GB2312"/>
          <w:sz w:val="32"/>
          <w:szCs w:val="32"/>
        </w:rPr>
        <w:t>台套，专用设备</w:t>
      </w:r>
      <w:r>
        <w:rPr>
          <w:rFonts w:ascii="仿宋_GB2312" w:eastAsia="仿宋_GB2312" w:cs="仿宋_GB2312"/>
          <w:sz w:val="32"/>
          <w:szCs w:val="32"/>
        </w:rPr>
        <w:t xml:space="preserve">0 </w:t>
      </w:r>
      <w:r>
        <w:rPr>
          <w:rFonts w:hint="eastAsia" w:ascii="仿宋_GB2312" w:eastAsia="仿宋_GB2312" w:cs="仿宋_GB2312"/>
          <w:sz w:val="32"/>
          <w:szCs w:val="32"/>
        </w:rPr>
        <w:t>台套。</w:t>
      </w:r>
    </w:p>
    <w:p>
      <w:pPr>
        <w:autoSpaceDE w:val="0"/>
        <w:autoSpaceDN w:val="0"/>
        <w:rPr>
          <w:rFonts w:ascii="仿宋_GB2312" w:eastAsia="仿宋_GB2312"/>
          <w:color w:val="000000"/>
          <w:sz w:val="32"/>
          <w:szCs w:val="32"/>
        </w:rPr>
      </w:pPr>
      <w:r>
        <w:rPr>
          <w:rFonts w:ascii="仿宋_GB2312" w:eastAsia="仿宋_GB2312" w:cs="仿宋_GB2312"/>
          <w:sz w:val="32"/>
          <w:szCs w:val="32"/>
        </w:rPr>
        <w:t xml:space="preserve">    </w:t>
      </w:r>
      <w:r>
        <w:rPr>
          <w:rFonts w:ascii="仿宋_GB2312" w:eastAsia="仿宋_GB2312" w:cs="仿宋_GB2312"/>
          <w:b/>
          <w:bCs/>
          <w:sz w:val="32"/>
          <w:szCs w:val="32"/>
        </w:rPr>
        <w:t>7</w:t>
      </w:r>
      <w:r>
        <w:rPr>
          <w:rFonts w:hint="eastAsia" w:ascii="仿宋_GB2312" w:eastAsia="仿宋_GB2312" w:cs="仿宋_GB2312"/>
          <w:b/>
          <w:bCs/>
          <w:sz w:val="32"/>
          <w:szCs w:val="32"/>
        </w:rPr>
        <w:t>、预算绩效管理工作开展情况</w:t>
      </w:r>
      <w:r>
        <w:rPr>
          <w:rFonts w:hint="eastAsia" w:ascii="仿宋_GB2312" w:eastAsia="仿宋_GB2312" w:cs="仿宋_GB2312"/>
          <w:b/>
          <w:bCs/>
          <w:color w:val="000000"/>
          <w:sz w:val="32"/>
          <w:szCs w:val="32"/>
        </w:rPr>
        <w:t>。</w:t>
      </w:r>
      <w:r>
        <w:rPr>
          <w:rFonts w:hint="eastAsia" w:ascii="仿宋_GB2312" w:eastAsia="仿宋_GB2312" w:cs="仿宋_GB2312"/>
          <w:color w:val="000000"/>
          <w:sz w:val="32"/>
          <w:szCs w:val="32"/>
        </w:rPr>
        <w:t>（</w:t>
      </w:r>
      <w:r>
        <w:rPr>
          <w:rFonts w:ascii="仿宋_GB2312" w:eastAsia="仿宋_GB2312" w:cs="仿宋_GB2312"/>
          <w:color w:val="000000"/>
          <w:sz w:val="32"/>
          <w:szCs w:val="32"/>
        </w:rPr>
        <w:t>2017</w:t>
      </w:r>
      <w:r>
        <w:rPr>
          <w:rFonts w:hint="eastAsia" w:ascii="仿宋_GB2312" w:eastAsia="仿宋_GB2312" w:cs="仿宋_GB2312"/>
          <w:color w:val="000000"/>
          <w:sz w:val="32"/>
          <w:szCs w:val="32"/>
        </w:rPr>
        <w:t>重点公开内容）</w:t>
      </w:r>
    </w:p>
    <w:p>
      <w:pPr>
        <w:autoSpaceDE w:val="0"/>
        <w:autoSpaceDN w:val="0"/>
        <w:spacing w:line="600" w:lineRule="exact"/>
        <w:ind w:firstLine="640"/>
        <w:rPr>
          <w:rFonts w:ascii="仿宋_GB2312" w:eastAsia="仿宋_GB2312"/>
          <w:b/>
          <w:bCs/>
          <w:color w:val="000000"/>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w:t>
      </w:r>
      <w:r>
        <w:rPr>
          <w:rFonts w:hint="eastAsia" w:ascii="仿宋_GB2312" w:eastAsia="仿宋_GB2312" w:cs="仿宋_GB2312"/>
          <w:b/>
          <w:bCs/>
          <w:color w:val="000000"/>
          <w:sz w:val="32"/>
          <w:szCs w:val="32"/>
        </w:rPr>
        <w:t>绩效管理工作开展情况。</w:t>
      </w:r>
    </w:p>
    <w:p>
      <w:pPr>
        <w:tabs>
          <w:tab w:val="left" w:pos="645"/>
        </w:tabs>
        <w:ind w:left="160"/>
        <w:rPr>
          <w:rFonts w:ascii="仿宋_GB2312" w:hAnsi="仿宋" w:eastAsia="仿宋_GB2312"/>
          <w:sz w:val="32"/>
          <w:szCs w:val="32"/>
        </w:rPr>
      </w:pPr>
      <w:r>
        <w:rPr>
          <w:rFonts w:hint="eastAsia" w:ascii="仿宋_GB2312" w:hAnsi="仿宋" w:eastAsia="仿宋_GB2312" w:cs="仿宋_GB2312"/>
          <w:sz w:val="32"/>
          <w:szCs w:val="32"/>
        </w:rPr>
        <w:t>（一）科学合理编制预算，严格执行预算</w:t>
      </w:r>
    </w:p>
    <w:p>
      <w:pPr>
        <w:tabs>
          <w:tab w:val="left" w:pos="645"/>
        </w:tabs>
        <w:ind w:firstLine="160" w:firstLineChars="50"/>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整预算的，按规定程序报经批准。</w:t>
      </w:r>
    </w:p>
    <w:p>
      <w:pPr>
        <w:tabs>
          <w:tab w:val="left" w:pos="645"/>
        </w:tabs>
        <w:ind w:firstLine="160" w:firstLineChars="50"/>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（二）完善管理制度，进一步加强资产管理</w:t>
      </w:r>
    </w:p>
    <w:p>
      <w:pPr>
        <w:tabs>
          <w:tab w:val="left" w:pos="645"/>
        </w:tabs>
        <w:ind w:firstLine="160" w:firstLineChars="50"/>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进一步贯彻落实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tabs>
          <w:tab w:val="left" w:pos="645"/>
        </w:tabs>
        <w:ind w:firstLine="160" w:firstLineChars="50"/>
        <w:rPr>
          <w:rFonts w:ascii="仿宋_GB2312" w:hAnsi="仿宋" w:eastAsia="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w:t>
      </w:r>
      <w:r>
        <w:rPr>
          <w:rFonts w:ascii="仿宋_GB2312" w:hAnsi="仿宋" w:eastAsia="仿宋_GB2312" w:cs="仿宋_GB2312"/>
          <w:sz w:val="32"/>
          <w:szCs w:val="32"/>
        </w:rPr>
        <w:t>)</w:t>
      </w:r>
      <w:r>
        <w:rPr>
          <w:rFonts w:hint="eastAsia" w:ascii="仿宋_GB2312" w:hAnsi="仿宋" w:eastAsia="仿宋_GB2312" w:cs="仿宋_GB2312"/>
          <w:sz w:val="32"/>
          <w:szCs w:val="32"/>
        </w:rPr>
        <w:t>加强新行政单位会计制度和新预算法学习培训</w:t>
      </w:r>
    </w:p>
    <w:p>
      <w:pPr>
        <w:tabs>
          <w:tab w:val="left" w:pos="645"/>
        </w:tabs>
        <w:ind w:firstLine="160" w:firstLineChars="50"/>
        <w:rPr>
          <w:rFonts w:ascii="仿宋_GB2312" w:eastAsia="仿宋_GB2312" w:cs="仿宋_GB2312"/>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r>
        <w:rPr>
          <w:rFonts w:ascii="仿宋_GB2312" w:eastAsia="仿宋_GB2312" w:cs="仿宋_GB2312"/>
          <w:sz w:val="32"/>
          <w:szCs w:val="32"/>
        </w:rPr>
        <w:t xml:space="preserve">                     </w:t>
      </w:r>
    </w:p>
    <w:p>
      <w:pPr>
        <w:autoSpaceDE w:val="0"/>
        <w:autoSpaceDN w:val="0"/>
        <w:ind w:firstLine="630" w:firstLineChars="196"/>
        <w:rPr>
          <w:rFonts w:ascii="仿宋_GB2312" w:eastAsia="仿宋_GB2312"/>
          <w:b/>
          <w:bCs/>
          <w:color w:val="000000"/>
          <w:sz w:val="32"/>
          <w:szCs w:val="32"/>
        </w:rPr>
      </w:pPr>
      <w:r>
        <w:rPr>
          <w:rFonts w:hint="eastAsia" w:ascii="仿宋_GB2312" w:eastAsia="仿宋_GB2312" w:cs="仿宋_GB2312"/>
          <w:b/>
          <w:bCs/>
          <w:color w:val="000000"/>
          <w:sz w:val="32"/>
          <w:szCs w:val="32"/>
        </w:rPr>
        <w:t>（</w:t>
      </w:r>
      <w:r>
        <w:rPr>
          <w:rFonts w:ascii="仿宋_GB2312" w:eastAsia="仿宋_GB2312" w:cs="仿宋_GB2312"/>
          <w:b/>
          <w:bCs/>
          <w:color w:val="000000"/>
          <w:sz w:val="32"/>
          <w:szCs w:val="32"/>
        </w:rPr>
        <w:t>2</w:t>
      </w:r>
      <w:r>
        <w:rPr>
          <w:rFonts w:hint="eastAsia" w:ascii="仿宋_GB2312" w:eastAsia="仿宋_GB2312" w:cs="仿宋_GB2312"/>
          <w:b/>
          <w:bCs/>
          <w:color w:val="000000"/>
          <w:sz w:val="32"/>
          <w:szCs w:val="32"/>
        </w:rPr>
        <w:t>）项目绩效自评结果、重点绩效评价结果。</w:t>
      </w:r>
    </w:p>
    <w:p>
      <w:pPr>
        <w:autoSpaceDE w:val="0"/>
        <w:autoSpaceDN w:val="0"/>
        <w:ind w:firstLine="627" w:firstLineChars="196"/>
        <w:jc w:val="both"/>
        <w:rPr>
          <w:rFonts w:ascii="仿宋_GB2312" w:eastAsia="仿宋_GB2312"/>
          <w:color w:val="000000"/>
          <w:sz w:val="32"/>
          <w:szCs w:val="32"/>
        </w:rPr>
      </w:pPr>
      <w:r>
        <w:rPr>
          <w:rFonts w:hint="eastAsia" w:ascii="仿宋_GB2312" w:eastAsia="仿宋_GB2312" w:cs="仿宋_GB2312"/>
          <w:color w:val="000000"/>
          <w:sz w:val="32"/>
          <w:szCs w:val="32"/>
        </w:rPr>
        <w:t>我单位强化绩效和责任意识，规范专项资金管理，提高资金使用效益。建立健全财务及项目资金管理制度，专项资金到位及时，支出规范，没有挤占挪用或套取资金现象。</w:t>
      </w:r>
    </w:p>
    <w:p>
      <w:pPr>
        <w:spacing w:line="600" w:lineRule="exact"/>
        <w:ind w:firstLine="630" w:firstLineChars="196"/>
        <w:rPr>
          <w:rFonts w:eastAsia="仿宋_GB2312"/>
          <w:sz w:val="32"/>
          <w:szCs w:val="32"/>
        </w:rPr>
      </w:pPr>
      <w:r>
        <w:rPr>
          <w:rFonts w:hint="eastAsia" w:ascii="仿宋_GB2312" w:eastAsia="仿宋_GB2312" w:cs="仿宋_GB2312"/>
          <w:b/>
          <w:bCs/>
          <w:sz w:val="32"/>
          <w:szCs w:val="32"/>
        </w:rPr>
        <w:t>（二）部门决算分析。</w:t>
      </w:r>
      <w:r>
        <w:rPr>
          <w:rFonts w:hint="eastAsia" w:eastAsia="仿宋_GB2312" w:cs="仿宋_GB2312"/>
          <w:sz w:val="32"/>
          <w:szCs w:val="32"/>
        </w:rPr>
        <w:t>一是思想认识不到位。对</w:t>
      </w:r>
      <w:r>
        <w:rPr>
          <w:rFonts w:hint="eastAsia" w:eastAsia="仿宋_GB2312" w:cs="仿宋_GB2312"/>
          <w:sz w:val="32"/>
          <w:szCs w:val="32"/>
          <w:lang w:eastAsia="zh-CN"/>
        </w:rPr>
        <w:t>《中华人民共和国政府信息公开条例》</w:t>
      </w:r>
      <w:r>
        <w:rPr>
          <w:rFonts w:hint="eastAsia" w:eastAsia="仿宋_GB2312" w:cs="仿宋_GB2312"/>
          <w:sz w:val="32"/>
          <w:szCs w:val="32"/>
        </w:rPr>
        <w:t>精神学习不够，没有充分认识到开展政府信息工作的重要意义。二是信息公开专业化和规范化有待进一步加强。</w:t>
      </w:r>
      <w:r>
        <w:rPr>
          <w:rFonts w:eastAsia="仿宋_GB2312"/>
          <w:sz w:val="32"/>
          <w:szCs w:val="32"/>
        </w:rPr>
        <w:t xml:space="preserve">      </w:t>
      </w:r>
    </w:p>
    <w:p>
      <w:pPr>
        <w:spacing w:line="600" w:lineRule="exact"/>
        <w:ind w:firstLine="630" w:firstLineChars="196"/>
        <w:rPr>
          <w:rFonts w:eastAsia="仿宋_GB2312"/>
          <w:sz w:val="32"/>
          <w:szCs w:val="32"/>
        </w:rPr>
      </w:pPr>
      <w:r>
        <w:rPr>
          <w:rFonts w:hint="eastAsia" w:ascii="仿宋_GB2312" w:eastAsia="仿宋_GB2312" w:cs="仿宋_GB2312"/>
          <w:b/>
          <w:bCs/>
          <w:sz w:val="32"/>
          <w:szCs w:val="32"/>
        </w:rPr>
        <w:t>（三）提出改进措施。</w:t>
      </w:r>
      <w:r>
        <w:rPr>
          <w:rFonts w:ascii="仿宋_GB2312" w:hAnsi="仿宋" w:eastAsia="仿宋_GB2312" w:cs="仿宋_GB2312"/>
          <w:sz w:val="32"/>
          <w:szCs w:val="32"/>
        </w:rPr>
        <w:t>2018</w:t>
      </w:r>
      <w:r>
        <w:rPr>
          <w:rFonts w:hint="eastAsia" w:ascii="仿宋_GB2312" w:hAnsi="仿宋" w:eastAsia="仿宋_GB2312" w:cs="仿宋_GB2312"/>
          <w:sz w:val="32"/>
          <w:szCs w:val="32"/>
        </w:rPr>
        <w:t>年，我们将进一步规范本单位部门预算执行、决算公开工作。一是提高思想认识，努力规范工作流程。将按照“公开为原则，不公开为例外”的总体要求，及</w:t>
      </w:r>
      <w:bookmarkStart w:id="0" w:name="_GoBack"/>
      <w:bookmarkEnd w:id="0"/>
      <w:r>
        <w:rPr>
          <w:rFonts w:hint="eastAsia" w:ascii="仿宋_GB2312" w:hAnsi="仿宋" w:eastAsia="仿宋_GB2312" w:cs="仿宋_GB2312"/>
          <w:sz w:val="32"/>
          <w:szCs w:val="32"/>
        </w:rPr>
        <w:t>时公开。二是加强学习和培训，不断提高本单位部门预算执行、决算公开工作质量和水平。三是进一步强化组织领导，健全工作机制，拓宽信息公开内容，规范公开程序，加强公开实效，努力推动我单位的部门预算执行、决算编制公开等工作迈上新台阶。</w:t>
      </w:r>
    </w:p>
    <w:p>
      <w:pPr>
        <w:autoSpaceDE w:val="0"/>
        <w:autoSpaceDN w:val="0"/>
        <w:spacing w:line="600" w:lineRule="exact"/>
        <w:ind w:firstLine="630"/>
        <w:rPr>
          <w:rFonts w:ascii="黑体" w:eastAsia="黑体"/>
          <w:sz w:val="32"/>
          <w:szCs w:val="32"/>
        </w:rPr>
      </w:pPr>
      <w:r>
        <w:rPr>
          <w:rFonts w:hint="eastAsia" w:ascii="黑体" w:eastAsia="黑体" w:cs="黑体"/>
          <w:sz w:val="32"/>
          <w:szCs w:val="32"/>
        </w:rPr>
        <w:t>四、名词解释</w:t>
      </w:r>
    </w:p>
    <w:p>
      <w:pPr>
        <w:autoSpaceDE w:val="0"/>
        <w:autoSpaceDN w:val="0"/>
        <w:spacing w:line="600" w:lineRule="exact"/>
        <w:ind w:firstLine="630"/>
        <w:rPr>
          <w:rFonts w:ascii="仿宋" w:eastAsia="仿宋"/>
          <w:b/>
          <w:bCs/>
          <w:sz w:val="32"/>
          <w:szCs w:val="32"/>
        </w:rPr>
      </w:pPr>
      <w:r>
        <w:rPr>
          <w:rFonts w:hint="eastAsia" w:ascii="仿宋" w:eastAsia="仿宋" w:cs="仿宋"/>
          <w:b/>
          <w:bCs/>
          <w:sz w:val="32"/>
          <w:szCs w:val="32"/>
        </w:rPr>
        <w:t>基本支出：</w:t>
      </w:r>
      <w:r>
        <w:rPr>
          <w:rFonts w:hint="eastAsia" w:ascii="仿宋" w:eastAsia="仿宋" w:cs="仿宋"/>
          <w:sz w:val="32"/>
          <w:szCs w:val="32"/>
        </w:rPr>
        <w:t>指为保障机构正常运转、完成日常工作任务而发生的各项支出，包括人员支出和公用支出。</w:t>
      </w:r>
      <w:r>
        <w:rPr>
          <w:rFonts w:ascii="仿宋" w:eastAsia="仿宋" w:cs="仿宋"/>
          <w:sz w:val="32"/>
          <w:szCs w:val="32"/>
        </w:rPr>
        <w:t xml:space="preserve">  </w:t>
      </w:r>
    </w:p>
    <w:p>
      <w:pPr>
        <w:autoSpaceDE w:val="0"/>
        <w:autoSpaceDN w:val="0"/>
        <w:spacing w:line="600" w:lineRule="exact"/>
        <w:ind w:firstLine="630"/>
        <w:rPr>
          <w:rFonts w:ascii="仿宋" w:eastAsia="仿宋"/>
          <w:b/>
          <w:bCs/>
          <w:sz w:val="32"/>
          <w:szCs w:val="32"/>
        </w:rPr>
      </w:pPr>
      <w:r>
        <w:rPr>
          <w:rFonts w:hint="eastAsia" w:ascii="仿宋" w:eastAsia="仿宋" w:cs="仿宋"/>
          <w:b/>
          <w:bCs/>
          <w:sz w:val="32"/>
          <w:szCs w:val="32"/>
        </w:rPr>
        <w:t>项目支出：</w:t>
      </w:r>
      <w:r>
        <w:rPr>
          <w:rFonts w:hint="eastAsia" w:ascii="仿宋" w:eastAsia="仿宋" w:cs="仿宋"/>
          <w:sz w:val="32"/>
          <w:szCs w:val="32"/>
        </w:rPr>
        <w:t>指在基本支出以外为完成相关行政任务和事业发展目标所发生的各项支出。</w:t>
      </w:r>
      <w:r>
        <w:rPr>
          <w:rFonts w:ascii="仿宋" w:eastAsia="仿宋" w:cs="仿宋"/>
          <w:sz w:val="32"/>
          <w:szCs w:val="32"/>
        </w:rPr>
        <w:t xml:space="preserve">  </w:t>
      </w:r>
    </w:p>
    <w:p>
      <w:pPr>
        <w:autoSpaceDE w:val="0"/>
        <w:autoSpaceDN w:val="0"/>
        <w:spacing w:line="600" w:lineRule="exact"/>
        <w:ind w:firstLine="630"/>
        <w:rPr>
          <w:rFonts w:ascii="仿宋" w:eastAsia="仿宋"/>
          <w:b/>
          <w:bCs/>
          <w:sz w:val="32"/>
          <w:szCs w:val="32"/>
        </w:rPr>
      </w:pPr>
      <w:r>
        <w:rPr>
          <w:rFonts w:ascii="仿宋" w:eastAsia="仿宋"/>
          <w:b/>
          <w:bCs/>
          <w:sz w:val="32"/>
          <w:szCs w:val="32"/>
        </w:rPr>
        <w:t>“</w:t>
      </w:r>
      <w:r>
        <w:rPr>
          <w:rFonts w:hint="eastAsia" w:ascii="仿宋" w:eastAsia="仿宋" w:cs="仿宋"/>
          <w:b/>
          <w:bCs/>
          <w:sz w:val="32"/>
          <w:szCs w:val="32"/>
        </w:rPr>
        <w:t>三公</w:t>
      </w:r>
      <w:r>
        <w:rPr>
          <w:rFonts w:ascii="仿宋" w:eastAsia="仿宋"/>
          <w:b/>
          <w:bCs/>
          <w:sz w:val="32"/>
          <w:szCs w:val="32"/>
        </w:rPr>
        <w:t>”</w:t>
      </w:r>
      <w:r>
        <w:rPr>
          <w:rFonts w:hint="eastAsia" w:ascii="仿宋" w:eastAsia="仿宋" w:cs="仿宋"/>
          <w:b/>
          <w:bCs/>
          <w:sz w:val="32"/>
          <w:szCs w:val="32"/>
        </w:rPr>
        <w:t>经费：</w:t>
      </w:r>
      <w:r>
        <w:rPr>
          <w:rFonts w:hint="eastAsia" w:ascii="仿宋" w:eastAsia="仿宋" w:cs="仿宋"/>
          <w:sz w:val="32"/>
          <w:szCs w:val="32"/>
        </w:rPr>
        <w:t>指通过</w:t>
      </w:r>
      <w:r>
        <w:rPr>
          <w:rFonts w:hint="eastAsia" w:ascii="仿宋" w:eastAsia="仿宋" w:cs="仿宋"/>
          <w:sz w:val="32"/>
          <w:szCs w:val="32"/>
          <w:lang w:val="zh-CN"/>
        </w:rPr>
        <w:t>公共</w:t>
      </w:r>
      <w:r>
        <w:rPr>
          <w:rFonts w:hint="eastAsia" w:ascii="仿宋" w:eastAsia="仿宋" w:cs="仿宋"/>
          <w:sz w:val="32"/>
          <w:szCs w:val="32"/>
        </w:rPr>
        <w:t>财政预算拨款资金安排的因公出国（境）费、公务用车购置及运行费和公务接待费支出。</w:t>
      </w:r>
      <w:r>
        <w:rPr>
          <w:rFonts w:ascii="仿宋" w:eastAsia="仿宋" w:cs="仿宋"/>
          <w:sz w:val="32"/>
          <w:szCs w:val="32"/>
        </w:rPr>
        <w:t xml:space="preserve">  </w:t>
      </w:r>
    </w:p>
    <w:p>
      <w:pPr>
        <w:spacing w:line="220" w:lineRule="atLeast"/>
      </w:pPr>
      <w:r>
        <w:rPr>
          <w:rFonts w:hint="eastAsia" w:ascii="仿宋" w:eastAsia="仿宋" w:cs="仿宋"/>
          <w:b/>
          <w:bCs/>
          <w:sz w:val="32"/>
          <w:szCs w:val="32"/>
        </w:rPr>
        <w:t>机关运行经费：</w:t>
      </w:r>
      <w:r>
        <w:rPr>
          <w:rFonts w:hint="eastAsia" w:ascii="仿宋" w:eastAsia="仿宋" w:cs="仿宋"/>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7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7660D"/>
    <w:rsid w:val="001C1E62"/>
    <w:rsid w:val="002A6FDA"/>
    <w:rsid w:val="00312288"/>
    <w:rsid w:val="00323B43"/>
    <w:rsid w:val="00373454"/>
    <w:rsid w:val="003D37D8"/>
    <w:rsid w:val="00426133"/>
    <w:rsid w:val="004358AB"/>
    <w:rsid w:val="00542999"/>
    <w:rsid w:val="0057364D"/>
    <w:rsid w:val="007D4375"/>
    <w:rsid w:val="00820B14"/>
    <w:rsid w:val="008B7726"/>
    <w:rsid w:val="00975021"/>
    <w:rsid w:val="00977394"/>
    <w:rsid w:val="009F2E03"/>
    <w:rsid w:val="00A202E8"/>
    <w:rsid w:val="00AA0033"/>
    <w:rsid w:val="00AD74D4"/>
    <w:rsid w:val="00B05BA4"/>
    <w:rsid w:val="00BE1D07"/>
    <w:rsid w:val="00D31D50"/>
    <w:rsid w:val="00D7521F"/>
    <w:rsid w:val="00DF3A19"/>
    <w:rsid w:val="00E21EDB"/>
    <w:rsid w:val="00E342BA"/>
    <w:rsid w:val="00EB73A8"/>
    <w:rsid w:val="3EE1522D"/>
    <w:rsid w:val="6C2400E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kern w:val="0"/>
      <w:sz w:val="22"/>
      <w:szCs w:val="22"/>
      <w:lang w:val="en-US" w:eastAsia="zh-CN" w:bidi="ar-SA"/>
    </w:rPr>
  </w:style>
  <w:style w:type="character" w:default="1" w:styleId="2">
    <w:name w:val="Default Paragraph Font"/>
    <w:semiHidden/>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Normal]"/>
    <w:qFormat/>
    <w:uiPriority w:val="99"/>
    <w:rPr>
      <w:rFonts w:ascii="宋体" w:hAnsi="宋体" w:eastAsia="宋体" w:cs="宋体"/>
      <w:kern w:val="0"/>
      <w:sz w:val="24"/>
      <w:szCs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www.xunchi.com</Company>
  <Pages>6</Pages>
  <Words>409</Words>
  <Characters>2333</Characters>
  <Lines>0</Lines>
  <Paragraphs>0</Paragraphs>
  <TotalTime>430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曹叙平 10.105.25.221</dc:creator>
  <cp:lastModifiedBy>Administrator</cp:lastModifiedBy>
  <dcterms:modified xsi:type="dcterms:W3CDTF">2024-04-15T07:37:52Z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